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37A" w:rsidRPr="009C1289" w:rsidRDefault="00B3676B">
      <w:pPr>
        <w:rPr>
          <w:b/>
          <w:i/>
          <w:sz w:val="44"/>
        </w:rPr>
      </w:pPr>
      <w:r w:rsidRPr="009C1289">
        <w:rPr>
          <w:b/>
          <w:i/>
          <w:sz w:val="44"/>
        </w:rPr>
        <w:t>ISA (INTERNTIONAL STANDART AUDITING)</w:t>
      </w:r>
    </w:p>
    <w:p w:rsidR="00B3676B" w:rsidRPr="009C1289" w:rsidRDefault="00B3676B" w:rsidP="004813DB">
      <w:pPr>
        <w:jc w:val="both"/>
        <w:rPr>
          <w:b/>
          <w:sz w:val="28"/>
        </w:rPr>
      </w:pPr>
      <w:r w:rsidRPr="009C1289">
        <w:rPr>
          <w:b/>
          <w:sz w:val="28"/>
        </w:rPr>
        <w:t xml:space="preserve">LATAR </w:t>
      </w:r>
      <w:proofErr w:type="gramStart"/>
      <w:r w:rsidRPr="009C1289">
        <w:rPr>
          <w:b/>
          <w:sz w:val="28"/>
        </w:rPr>
        <w:t>BELAKANG :</w:t>
      </w:r>
      <w:proofErr w:type="gramEnd"/>
    </w:p>
    <w:p w:rsidR="00B3676B" w:rsidRPr="009C1289" w:rsidRDefault="00B3676B" w:rsidP="004813DB">
      <w:pPr>
        <w:pStyle w:val="ListParagraph"/>
        <w:numPr>
          <w:ilvl w:val="0"/>
          <w:numId w:val="1"/>
        </w:numPr>
        <w:jc w:val="both"/>
        <w:rPr>
          <w:sz w:val="24"/>
        </w:rPr>
      </w:pPr>
      <w:r w:rsidRPr="009C1289">
        <w:rPr>
          <w:sz w:val="24"/>
        </w:rPr>
        <w:t>PASAR MODAL &amp; PASAR UANG DIGONCANG OLEHMANIPULASI PELAPORAN KEUANGAN YANG (DALAM ISA) BERSIFAT</w:t>
      </w:r>
      <w:r w:rsidRPr="009C1289">
        <w:rPr>
          <w:i/>
          <w:sz w:val="24"/>
        </w:rPr>
        <w:t xml:space="preserve"> MASSIVE </w:t>
      </w:r>
      <w:r w:rsidRPr="009C1289">
        <w:rPr>
          <w:sz w:val="24"/>
        </w:rPr>
        <w:t xml:space="preserve">DAN </w:t>
      </w:r>
      <w:r w:rsidRPr="009C1289">
        <w:rPr>
          <w:i/>
          <w:sz w:val="24"/>
        </w:rPr>
        <w:t>PERVASIVE</w:t>
      </w:r>
    </w:p>
    <w:p w:rsidR="00B3676B" w:rsidRPr="009C1289" w:rsidRDefault="00B3676B" w:rsidP="004813DB">
      <w:pPr>
        <w:pStyle w:val="ListParagraph"/>
        <w:numPr>
          <w:ilvl w:val="0"/>
          <w:numId w:val="1"/>
        </w:numPr>
        <w:jc w:val="both"/>
        <w:rPr>
          <w:sz w:val="24"/>
        </w:rPr>
      </w:pPr>
      <w:r w:rsidRPr="009C1289">
        <w:rPr>
          <w:sz w:val="24"/>
        </w:rPr>
        <w:t>INDONESIA TIDAK IMUN TERHADAP PRAKTIK    LAPORAN KEUANGAN</w:t>
      </w:r>
    </w:p>
    <w:p w:rsidR="00B3676B" w:rsidRPr="009C1289" w:rsidRDefault="00B3676B" w:rsidP="004813DB">
      <w:pPr>
        <w:pStyle w:val="ListParagraph"/>
        <w:numPr>
          <w:ilvl w:val="0"/>
          <w:numId w:val="1"/>
        </w:numPr>
        <w:jc w:val="both"/>
        <w:rPr>
          <w:sz w:val="24"/>
        </w:rPr>
      </w:pPr>
      <w:r w:rsidRPr="009C1289">
        <w:rPr>
          <w:sz w:val="24"/>
        </w:rPr>
        <w:t>ISA DAN STANDART LAIN YANG DIKELUARKAN IFAC DIMAKSUDKAN UNTUK MENCAPAI PELAPORAN KEUANGAN YANG BERKUALITAS PADA TATANAN GLOBAL</w:t>
      </w:r>
    </w:p>
    <w:p w:rsidR="00B3676B" w:rsidRPr="009C1289" w:rsidRDefault="00B3676B" w:rsidP="004813DB">
      <w:pPr>
        <w:pStyle w:val="ListParagraph"/>
        <w:numPr>
          <w:ilvl w:val="0"/>
          <w:numId w:val="1"/>
        </w:numPr>
        <w:jc w:val="both"/>
        <w:rPr>
          <w:sz w:val="24"/>
        </w:rPr>
      </w:pPr>
      <w:r w:rsidRPr="009C1289">
        <w:rPr>
          <w:sz w:val="24"/>
        </w:rPr>
        <w:t>IS SEPERTI STANDART TERDAHULU INGIN MENCAPAI MUTU AUDIT YANG DAPAT DIANDALKAN PEMAKAI LAPORAN KEUANGAN, DENGAN MEMBERIKAN ASURANS YANG MEMADAI</w:t>
      </w:r>
      <w:r w:rsidRPr="009C1289">
        <w:rPr>
          <w:i/>
          <w:sz w:val="24"/>
        </w:rPr>
        <w:t xml:space="preserve"> (REASONABLE ASSURANCE)</w:t>
      </w:r>
    </w:p>
    <w:p w:rsidR="00B3676B" w:rsidRPr="009C1289" w:rsidRDefault="00B3676B" w:rsidP="004813DB">
      <w:pPr>
        <w:pStyle w:val="ListParagraph"/>
        <w:numPr>
          <w:ilvl w:val="0"/>
          <w:numId w:val="1"/>
        </w:numPr>
        <w:jc w:val="both"/>
        <w:rPr>
          <w:sz w:val="24"/>
        </w:rPr>
      </w:pPr>
      <w:r w:rsidRPr="009C1289">
        <w:rPr>
          <w:sz w:val="24"/>
        </w:rPr>
        <w:t>ISA DAN STANDART AUDIT YANG TERDAHULU TIDAK MEMBERIKAN ASURANS YANG MUTLAK</w:t>
      </w:r>
      <w:r w:rsidRPr="009C1289">
        <w:rPr>
          <w:i/>
          <w:sz w:val="24"/>
        </w:rPr>
        <w:t xml:space="preserve"> (ABSOLUTE ASSURANCE)</w:t>
      </w:r>
    </w:p>
    <w:p w:rsidR="00B3676B" w:rsidRPr="009C1289" w:rsidRDefault="00B3676B" w:rsidP="004813DB">
      <w:pPr>
        <w:pStyle w:val="ListParagraph"/>
        <w:numPr>
          <w:ilvl w:val="0"/>
          <w:numId w:val="1"/>
        </w:numPr>
        <w:jc w:val="both"/>
        <w:rPr>
          <w:sz w:val="24"/>
        </w:rPr>
      </w:pPr>
      <w:r w:rsidRPr="009C1289">
        <w:rPr>
          <w:sz w:val="24"/>
        </w:rPr>
        <w:t>PERBEDAAN STANDART TERDAHULUDENGAN ISA ADALAH TEKANAN PADA BERFIKIR KRITIS</w:t>
      </w:r>
    </w:p>
    <w:p w:rsidR="00DB32AB" w:rsidRPr="009C1289" w:rsidRDefault="00DB32AB" w:rsidP="004813DB">
      <w:pPr>
        <w:ind w:left="360"/>
        <w:jc w:val="both"/>
        <w:rPr>
          <w:b/>
          <w:sz w:val="28"/>
        </w:rPr>
      </w:pPr>
      <w:r w:rsidRPr="009C1289">
        <w:rPr>
          <w:b/>
          <w:sz w:val="28"/>
        </w:rPr>
        <w:t xml:space="preserve">AUDITING BERBASIS ISA TERDIRI DARI 5 </w:t>
      </w:r>
      <w:proofErr w:type="gramStart"/>
      <w:r w:rsidRPr="009C1289">
        <w:rPr>
          <w:b/>
          <w:sz w:val="28"/>
        </w:rPr>
        <w:t>BAGIAN :</w:t>
      </w:r>
      <w:proofErr w:type="gramEnd"/>
    </w:p>
    <w:p w:rsidR="00DB32AB" w:rsidRPr="009C1289" w:rsidRDefault="00DB32AB" w:rsidP="004813DB">
      <w:pPr>
        <w:pStyle w:val="ListParagraph"/>
        <w:numPr>
          <w:ilvl w:val="0"/>
          <w:numId w:val="2"/>
        </w:numPr>
        <w:jc w:val="both"/>
        <w:rPr>
          <w:sz w:val="24"/>
        </w:rPr>
      </w:pPr>
      <w:r w:rsidRPr="009C1289">
        <w:rPr>
          <w:sz w:val="24"/>
        </w:rPr>
        <w:t>MENGADOPSI ISA</w:t>
      </w:r>
    </w:p>
    <w:p w:rsidR="00DB32AB" w:rsidRPr="009C1289" w:rsidRDefault="00DB32AB" w:rsidP="004813DB">
      <w:pPr>
        <w:pStyle w:val="ListParagraph"/>
        <w:numPr>
          <w:ilvl w:val="0"/>
          <w:numId w:val="2"/>
        </w:numPr>
        <w:jc w:val="both"/>
        <w:rPr>
          <w:sz w:val="24"/>
        </w:rPr>
      </w:pPr>
      <w:r w:rsidRPr="009C1289">
        <w:rPr>
          <w:sz w:val="24"/>
        </w:rPr>
        <w:t>GAGASAN DASAR (MEMBAHAS KONSEP-KONSEP MERUPAKAN ACUAN BAGI PARA PRAKTISI DALAM MENERAPKAN ISA</w:t>
      </w:r>
    </w:p>
    <w:p w:rsidR="00DB32AB" w:rsidRPr="009C1289" w:rsidRDefault="00DB32AB" w:rsidP="004813DB">
      <w:pPr>
        <w:pStyle w:val="ListParagraph"/>
        <w:numPr>
          <w:ilvl w:val="0"/>
          <w:numId w:val="2"/>
        </w:numPr>
        <w:jc w:val="both"/>
        <w:rPr>
          <w:sz w:val="24"/>
        </w:rPr>
      </w:pPr>
      <w:r w:rsidRPr="009C1289">
        <w:rPr>
          <w:sz w:val="24"/>
        </w:rPr>
        <w:t>PROSES AUDIT BERBASIS ISA</w:t>
      </w:r>
    </w:p>
    <w:p w:rsidR="00DB32AB" w:rsidRPr="009C1289" w:rsidRDefault="00DB32AB" w:rsidP="004813DB">
      <w:pPr>
        <w:pStyle w:val="ListParagraph"/>
        <w:numPr>
          <w:ilvl w:val="0"/>
          <w:numId w:val="2"/>
        </w:numPr>
        <w:jc w:val="both"/>
        <w:rPr>
          <w:sz w:val="24"/>
        </w:rPr>
      </w:pPr>
      <w:r w:rsidRPr="009C1289">
        <w:rPr>
          <w:sz w:val="24"/>
        </w:rPr>
        <w:t xml:space="preserve">LAMPIRAN </w:t>
      </w:r>
      <w:r w:rsidRPr="009C1289">
        <w:rPr>
          <w:i/>
          <w:sz w:val="24"/>
        </w:rPr>
        <w:t>(GLOSSARY UM)</w:t>
      </w:r>
    </w:p>
    <w:p w:rsidR="00DB32AB" w:rsidRPr="009C1289" w:rsidRDefault="00BF1F8C" w:rsidP="004813DB">
      <w:pPr>
        <w:ind w:left="360"/>
        <w:jc w:val="both"/>
        <w:rPr>
          <w:b/>
          <w:sz w:val="28"/>
        </w:rPr>
      </w:pPr>
      <w:r w:rsidRPr="009C1289">
        <w:rPr>
          <w:b/>
          <w:sz w:val="28"/>
        </w:rPr>
        <w:t>ISTILAH TERTENTU DALAM ISA</w:t>
      </w:r>
    </w:p>
    <w:p w:rsidR="00BF1F8C" w:rsidRPr="009C1289" w:rsidRDefault="00BF1F8C" w:rsidP="004813DB">
      <w:pPr>
        <w:pStyle w:val="ListParagraph"/>
        <w:numPr>
          <w:ilvl w:val="0"/>
          <w:numId w:val="3"/>
        </w:numPr>
        <w:jc w:val="both"/>
        <w:rPr>
          <w:sz w:val="24"/>
        </w:rPr>
      </w:pPr>
      <w:r w:rsidRPr="009C1289">
        <w:rPr>
          <w:sz w:val="24"/>
        </w:rPr>
        <w:t>ANTI-FRAUD CONTROL  ARTINYA PENGENDALIAN UNTUK MELAWAN KECURANGAN</w:t>
      </w:r>
    </w:p>
    <w:p w:rsidR="00BF1F8C" w:rsidRPr="009C1289" w:rsidRDefault="00BF1F8C" w:rsidP="004813DB">
      <w:pPr>
        <w:pStyle w:val="ListParagraph"/>
        <w:numPr>
          <w:ilvl w:val="0"/>
          <w:numId w:val="3"/>
        </w:numPr>
        <w:jc w:val="both"/>
        <w:rPr>
          <w:sz w:val="24"/>
        </w:rPr>
      </w:pPr>
      <w:r w:rsidRPr="009C1289">
        <w:rPr>
          <w:sz w:val="24"/>
        </w:rPr>
        <w:t>FINANCIAL REPORTING FRAMEWORK = (INDONESIA = PSAK) ARTINYA KERANGKA PELAPORAN KEUANGAN ADA 3 HAL :</w:t>
      </w:r>
    </w:p>
    <w:p w:rsidR="00BF1F8C" w:rsidRPr="009C1289" w:rsidRDefault="00BF1F8C" w:rsidP="004813DB">
      <w:pPr>
        <w:pStyle w:val="ListParagraph"/>
        <w:numPr>
          <w:ilvl w:val="0"/>
          <w:numId w:val="4"/>
        </w:numPr>
        <w:jc w:val="both"/>
        <w:rPr>
          <w:sz w:val="24"/>
        </w:rPr>
      </w:pPr>
      <w:r w:rsidRPr="009C1289">
        <w:rPr>
          <w:sz w:val="24"/>
        </w:rPr>
        <w:t>GENERAL PURPOSE FRAMEWORK ARTINYA PELAPORAN YANG DIRANCANG UNTUK BERMACAM-MACAM</w:t>
      </w:r>
      <w:r w:rsidR="009C1289" w:rsidRPr="009C1289">
        <w:rPr>
          <w:sz w:val="24"/>
        </w:rPr>
        <w:t xml:space="preserve"> PEMAKAI LAPORAN</w:t>
      </w:r>
    </w:p>
    <w:p w:rsidR="009C1289" w:rsidRPr="009C1289" w:rsidRDefault="009C1289" w:rsidP="004813DB">
      <w:pPr>
        <w:pStyle w:val="ListParagraph"/>
        <w:numPr>
          <w:ilvl w:val="0"/>
          <w:numId w:val="4"/>
        </w:numPr>
        <w:jc w:val="both"/>
        <w:rPr>
          <w:sz w:val="24"/>
        </w:rPr>
      </w:pPr>
      <w:r w:rsidRPr="009C1289">
        <w:rPr>
          <w:sz w:val="24"/>
        </w:rPr>
        <w:t>FAIR PRESENTATION FRAMEWORK ARTINYA PELAPORAN KEUANGAN YANG HARUS  MENGIKUTI KETENTUAN DAN STANDAR TERTENTU AGAR LAPORAN YAN DIHASILKANNYA WAJAR</w:t>
      </w:r>
    </w:p>
    <w:p w:rsidR="009C1289" w:rsidRPr="009C1289" w:rsidRDefault="009C1289" w:rsidP="004813DB">
      <w:pPr>
        <w:pStyle w:val="ListParagraph"/>
        <w:numPr>
          <w:ilvl w:val="0"/>
          <w:numId w:val="4"/>
        </w:numPr>
        <w:jc w:val="both"/>
        <w:rPr>
          <w:sz w:val="24"/>
        </w:rPr>
      </w:pPr>
      <w:r w:rsidRPr="009C1289">
        <w:rPr>
          <w:sz w:val="24"/>
        </w:rPr>
        <w:t>COMPLIANCE FRAMEWORK ARTINYA MENGIKUTI STANDART, NAMUN TIDAK BERKENAAN DENGAN PERSYARATAN WAJAR</w:t>
      </w:r>
    </w:p>
    <w:p w:rsidR="009C1289" w:rsidRPr="009C1289" w:rsidRDefault="009C1289" w:rsidP="004813DB">
      <w:pPr>
        <w:jc w:val="both"/>
        <w:rPr>
          <w:sz w:val="24"/>
        </w:rPr>
      </w:pPr>
    </w:p>
    <w:p w:rsidR="009C1289" w:rsidRPr="004813DB" w:rsidRDefault="009C1289" w:rsidP="004813DB">
      <w:pPr>
        <w:jc w:val="both"/>
        <w:rPr>
          <w:b/>
          <w:sz w:val="36"/>
        </w:rPr>
      </w:pPr>
      <w:r w:rsidRPr="004813DB">
        <w:rPr>
          <w:b/>
          <w:sz w:val="36"/>
        </w:rPr>
        <w:lastRenderedPageBreak/>
        <w:t>INDONESIA MENGADOPSI ISA</w:t>
      </w:r>
    </w:p>
    <w:p w:rsidR="009C1289" w:rsidRDefault="00F224B1" w:rsidP="004813DB">
      <w:pPr>
        <w:jc w:val="both"/>
        <w:rPr>
          <w:sz w:val="24"/>
        </w:rPr>
      </w:pPr>
      <w:r w:rsidRPr="00F224B1">
        <w:rPr>
          <w:sz w:val="24"/>
        </w:rPr>
        <w:t>KEKUATAN PASAR</w:t>
      </w:r>
      <w:r>
        <w:rPr>
          <w:sz w:val="24"/>
        </w:rPr>
        <w:t>, ARTINYA KAP MEMPUNYAI JARINGAN GLOBAL DAN JARINGAN INTERNASIONALLAINNYA MELAYANI KLIEN GLOBAL DAN INTERNASIONAL YANG MENGADAPSI STANDART-STANDART IFAC</w:t>
      </w:r>
    </w:p>
    <w:p w:rsidR="00F224B1" w:rsidRDefault="00F224B1" w:rsidP="004813DB">
      <w:pPr>
        <w:jc w:val="both"/>
        <w:rPr>
          <w:sz w:val="24"/>
        </w:rPr>
      </w:pPr>
      <w:r>
        <w:rPr>
          <w:sz w:val="24"/>
        </w:rPr>
        <w:t>NILAI TAMBAH, ARTINYA</w:t>
      </w:r>
      <w:r w:rsidR="00E06F28">
        <w:rPr>
          <w:sz w:val="24"/>
        </w:rPr>
        <w:t xml:space="preserve"> KETIKA AUDITOR GAGA</w:t>
      </w:r>
      <w:r w:rsidR="004B6792">
        <w:rPr>
          <w:sz w:val="24"/>
        </w:rPr>
        <w:t>L MENDETEKSI. TUNTUTAN HUKUM MENYUSUL. REGULATOR MENCARI SOLUSI</w:t>
      </w:r>
    </w:p>
    <w:p w:rsidR="004B6792" w:rsidRDefault="004B6792" w:rsidP="004813DB">
      <w:pPr>
        <w:jc w:val="both"/>
        <w:rPr>
          <w:sz w:val="24"/>
        </w:rPr>
      </w:pPr>
      <w:r>
        <w:rPr>
          <w:sz w:val="24"/>
        </w:rPr>
        <w:t xml:space="preserve">DAMPAK ADOPSI ISA PADA KENAIKAN BIAYA, ARTINYA ADA 2 JENIS KLASIFIKASI BIAYA DALAM HAL INI, YAKNI BIAYA YANG BERULANG-ULANG TERJADI SETIAP TAHUN </w:t>
      </w:r>
      <w:r w:rsidRPr="004B6792">
        <w:rPr>
          <w:i/>
          <w:sz w:val="24"/>
        </w:rPr>
        <w:t>(RECURRING COST)</w:t>
      </w:r>
      <w:r>
        <w:rPr>
          <w:i/>
          <w:sz w:val="24"/>
        </w:rPr>
        <w:t xml:space="preserve"> </w:t>
      </w:r>
      <w:r>
        <w:rPr>
          <w:sz w:val="24"/>
        </w:rPr>
        <w:t>DAN BIAYA YANG SEKALI TE</w:t>
      </w:r>
      <w:r w:rsidRPr="004B6792">
        <w:rPr>
          <w:sz w:val="24"/>
        </w:rPr>
        <w:t xml:space="preserve">RJADI </w:t>
      </w:r>
      <w:r w:rsidRPr="004B6792">
        <w:rPr>
          <w:i/>
          <w:sz w:val="24"/>
        </w:rPr>
        <w:t>(ONE-OFF COST</w:t>
      </w:r>
      <w:r>
        <w:rPr>
          <w:i/>
          <w:sz w:val="24"/>
        </w:rPr>
        <w:t>)</w:t>
      </w:r>
      <w:r>
        <w:rPr>
          <w:sz w:val="24"/>
        </w:rPr>
        <w:t>YAKNI KETIKA MULAI MENGADOPSI ISA.</w:t>
      </w:r>
    </w:p>
    <w:p w:rsidR="004B6792" w:rsidRDefault="004B6792" w:rsidP="004813DB">
      <w:pPr>
        <w:jc w:val="both"/>
        <w:rPr>
          <w:sz w:val="24"/>
        </w:rPr>
      </w:pPr>
      <w:r>
        <w:rPr>
          <w:sz w:val="24"/>
        </w:rPr>
        <w:t>ADOPSI ISA MERUPAKAN BAGIAN DARI GLOBALISASI PEREKONOMIA, TERMASUK GLOBALISASI.  PASAR UANG DAN PASAR MODAL. BAGIAN TERDAHULU YANG BERBICARA TENTANG PENINGKATAN BIAYA MERUPAKAN PENGALAMAN NEGARA-NEGARA YANG SUDAH LEBIH DULU MENGADOPSI ISA. INDONESIA LEBIH BERUNTUK, KARENA TIDAK PERLU MENGELUARKAN BIAYA TERTENTU (MISAL YANG BERHUBUNGAN DENGAN REVISI ISA) DAN BISA BELAJAR DARI PENGALAMAN NEGARA LAIN. DASAWARSA PERTAM MILENIUM 2000 AGAKNYA MERUPAKAN INDIKASI PERUBAHAN BESAR DALAM TATANAN EKONOMI DUNIA</w:t>
      </w:r>
      <w:r w:rsidR="0096218B">
        <w:rPr>
          <w:sz w:val="24"/>
        </w:rPr>
        <w:t>, YANG AKAN MEMPENGARUHI TATANAN EKONOMI INDONESIA DI DASAWARSA BERIKUTNYA</w:t>
      </w:r>
    </w:p>
    <w:p w:rsidR="004813DB" w:rsidRDefault="004813DB" w:rsidP="004813DB">
      <w:pPr>
        <w:jc w:val="both"/>
        <w:rPr>
          <w:b/>
          <w:sz w:val="36"/>
        </w:rPr>
      </w:pPr>
    </w:p>
    <w:p w:rsidR="004813DB" w:rsidRPr="004813DB" w:rsidRDefault="004813DB" w:rsidP="004813DB">
      <w:pPr>
        <w:jc w:val="both"/>
        <w:rPr>
          <w:sz w:val="36"/>
        </w:rPr>
      </w:pPr>
      <w:r w:rsidRPr="004813DB">
        <w:rPr>
          <w:b/>
          <w:sz w:val="36"/>
        </w:rPr>
        <w:t>PROYEK ISA DI INDONESIA</w:t>
      </w:r>
    </w:p>
    <w:p w:rsidR="004B6792" w:rsidRDefault="004813DB" w:rsidP="004813DB">
      <w:pPr>
        <w:jc w:val="both"/>
        <w:rPr>
          <w:sz w:val="24"/>
        </w:rPr>
      </w:pPr>
      <w:r w:rsidRPr="004813DB">
        <w:rPr>
          <w:sz w:val="24"/>
        </w:rPr>
        <w:t>GAMBARAN DI INDONESIA SEMUA KEGIATAN DALAM MEMPERSIAPKAN PENGAPDOSIAN ISA</w:t>
      </w:r>
      <w:r>
        <w:rPr>
          <w:sz w:val="24"/>
        </w:rPr>
        <w:t>.</w:t>
      </w:r>
    </w:p>
    <w:p w:rsidR="004813DB" w:rsidRDefault="004813DB" w:rsidP="004813DB">
      <w:pPr>
        <w:pStyle w:val="ListParagraph"/>
        <w:numPr>
          <w:ilvl w:val="0"/>
          <w:numId w:val="6"/>
        </w:numPr>
        <w:jc w:val="both"/>
        <w:rPr>
          <w:sz w:val="24"/>
        </w:rPr>
      </w:pPr>
      <w:r w:rsidRPr="004813DB">
        <w:rPr>
          <w:sz w:val="24"/>
        </w:rPr>
        <w:t>PROYEK INI DIGUNAKAN UNTUK KEGIATAN KEARAH KONVERGENSI DENGAN INTERNATIONAL FINANCIAL REPORTING STANDARDS (IFRS)</w:t>
      </w:r>
    </w:p>
    <w:p w:rsidR="004813DB" w:rsidRDefault="004813DB" w:rsidP="004813DB">
      <w:pPr>
        <w:pStyle w:val="ListParagraph"/>
        <w:numPr>
          <w:ilvl w:val="0"/>
          <w:numId w:val="6"/>
        </w:numPr>
        <w:jc w:val="both"/>
        <w:rPr>
          <w:sz w:val="24"/>
        </w:rPr>
      </w:pPr>
      <w:r>
        <w:rPr>
          <w:sz w:val="24"/>
        </w:rPr>
        <w:t>PROYEK BERSIFAT INTERNASIONAL, GAGASAN ASING YG KITA ADOPSI KEDALAM PERBENDAHARAAN PENGETAHUAN, DISIPLIN DAN PEMAHAMAN KITA DIBIDANG AKUNTANSI DAN AUDITING</w:t>
      </w:r>
    </w:p>
    <w:p w:rsidR="004813DB" w:rsidRDefault="004813DB" w:rsidP="004813DB">
      <w:pPr>
        <w:pStyle w:val="ListParagraph"/>
        <w:numPr>
          <w:ilvl w:val="0"/>
          <w:numId w:val="6"/>
        </w:numPr>
        <w:jc w:val="both"/>
        <w:rPr>
          <w:sz w:val="24"/>
        </w:rPr>
      </w:pPr>
      <w:r>
        <w:rPr>
          <w:sz w:val="24"/>
        </w:rPr>
        <w:t>ADA IFRS = ISA</w:t>
      </w:r>
    </w:p>
    <w:p w:rsidR="004813DB" w:rsidRDefault="004813DB" w:rsidP="004813DB">
      <w:pPr>
        <w:pStyle w:val="ListParagraph"/>
        <w:numPr>
          <w:ilvl w:val="0"/>
          <w:numId w:val="6"/>
        </w:numPr>
        <w:jc w:val="both"/>
        <w:rPr>
          <w:sz w:val="24"/>
        </w:rPr>
      </w:pPr>
      <w:r>
        <w:rPr>
          <w:sz w:val="24"/>
        </w:rPr>
        <w:t>CAKUPAN ISA TERBATAS PADA KAP DAN PRAKTISI (PARTNER DAN STAF PADA KAP)</w:t>
      </w:r>
    </w:p>
    <w:p w:rsidR="006509B6" w:rsidRDefault="006509B6" w:rsidP="004813DB">
      <w:pPr>
        <w:pStyle w:val="ListParagraph"/>
        <w:numPr>
          <w:ilvl w:val="0"/>
          <w:numId w:val="6"/>
        </w:numPr>
        <w:jc w:val="both"/>
        <w:rPr>
          <w:sz w:val="24"/>
        </w:rPr>
      </w:pPr>
      <w:r>
        <w:rPr>
          <w:sz w:val="24"/>
        </w:rPr>
        <w:t xml:space="preserve">LEMBAGA INTERNASIONAL YANG MENCETUSKAN DAN MENDORONG GAGASAN ISA DAN IFRS ADALAH IFAC </w:t>
      </w:r>
      <w:proofErr w:type="gramStart"/>
      <w:r w:rsidRPr="006509B6">
        <w:rPr>
          <w:i/>
          <w:sz w:val="24"/>
        </w:rPr>
        <w:t>( INTERNATIONAL</w:t>
      </w:r>
      <w:proofErr w:type="gramEnd"/>
      <w:r w:rsidRPr="006509B6">
        <w:rPr>
          <w:i/>
          <w:sz w:val="24"/>
        </w:rPr>
        <w:t xml:space="preserve"> FEDERATION OF ACCOUNTANTS)</w:t>
      </w:r>
      <w:r>
        <w:rPr>
          <w:sz w:val="24"/>
        </w:rPr>
        <w:t xml:space="preserve"> DAN AFILIASINYA, DAN LEMBAGA INTERNAIONAL LAIN MELALUI KEWENANGAN MEREKA. </w:t>
      </w:r>
    </w:p>
    <w:p w:rsidR="006509B6" w:rsidRPr="006509B6" w:rsidRDefault="006509B6" w:rsidP="004813DB">
      <w:pPr>
        <w:pStyle w:val="ListParagraph"/>
        <w:numPr>
          <w:ilvl w:val="0"/>
          <w:numId w:val="6"/>
        </w:numPr>
        <w:jc w:val="both"/>
        <w:rPr>
          <w:sz w:val="24"/>
        </w:rPr>
      </w:pPr>
      <w:r>
        <w:rPr>
          <w:sz w:val="24"/>
        </w:rPr>
        <w:t>BANK DUNIA DAN IMT MEMONITOR KEMAJUAN NEGARA-BEGA</w:t>
      </w:r>
      <w:r>
        <w:rPr>
          <w:i/>
          <w:sz w:val="24"/>
        </w:rPr>
        <w:t>RA</w:t>
      </w:r>
      <w:r>
        <w:rPr>
          <w:sz w:val="24"/>
        </w:rPr>
        <w:t xml:space="preserve"> YANG MENGIMPLEMENTASIKAN IFRS</w:t>
      </w:r>
      <w:r>
        <w:rPr>
          <w:i/>
          <w:sz w:val="24"/>
        </w:rPr>
        <w:t xml:space="preserve"> DAN ISA</w:t>
      </w:r>
    </w:p>
    <w:p w:rsidR="006509B6" w:rsidRDefault="006509B6" w:rsidP="004813DB">
      <w:pPr>
        <w:pStyle w:val="ListParagraph"/>
        <w:numPr>
          <w:ilvl w:val="0"/>
          <w:numId w:val="6"/>
        </w:numPr>
        <w:jc w:val="both"/>
        <w:rPr>
          <w:sz w:val="24"/>
        </w:rPr>
      </w:pPr>
      <w:r>
        <w:rPr>
          <w:sz w:val="24"/>
        </w:rPr>
        <w:lastRenderedPageBreak/>
        <w:t>INDONESIA ADALAH SALAH SATU DARI NEGARA G20 YANG IKUT DALAM PERTEMUAN PUNCAK G20 DI WASHINGTON, DC AMERIKA SERIKAT DALAM BULAN NOPEMBER 2008</w:t>
      </w:r>
    </w:p>
    <w:p w:rsidR="006509B6" w:rsidRDefault="006509B6" w:rsidP="004813DB">
      <w:pPr>
        <w:pStyle w:val="ListParagraph"/>
        <w:numPr>
          <w:ilvl w:val="0"/>
          <w:numId w:val="6"/>
        </w:numPr>
        <w:jc w:val="both"/>
        <w:rPr>
          <w:sz w:val="24"/>
        </w:rPr>
      </w:pPr>
      <w:r>
        <w:rPr>
          <w:sz w:val="24"/>
        </w:rPr>
        <w:t xml:space="preserve">PERUBAHAN DIMULAI HARUS DARI : KEANGGOTAAN INDONESIA DI IFAC DIWAKILI OLEH IAI DAN MEMPUNYAI KEWAJIBAN YANG DITUANGKAN DALAM </w:t>
      </w:r>
      <w:r w:rsidRPr="006509B6">
        <w:rPr>
          <w:i/>
          <w:sz w:val="24"/>
        </w:rPr>
        <w:t>STATEMENT OF MEMBERSHIP OBLIGATIONS</w:t>
      </w:r>
      <w:r>
        <w:rPr>
          <w:sz w:val="24"/>
        </w:rPr>
        <w:t xml:space="preserve"> DISINGKAT SMO YANG DITERBITKAN OLEH IFAC BOARD PADA BULAN APRIL 2004. DAN DAPAT DIPEROLEH DARI SITUS WEB IFAC</w:t>
      </w:r>
    </w:p>
    <w:p w:rsidR="006509B6" w:rsidRDefault="006509B6" w:rsidP="004813DB">
      <w:pPr>
        <w:pStyle w:val="ListParagraph"/>
        <w:numPr>
          <w:ilvl w:val="0"/>
          <w:numId w:val="6"/>
        </w:numPr>
        <w:jc w:val="both"/>
        <w:rPr>
          <w:sz w:val="24"/>
        </w:rPr>
      </w:pPr>
      <w:r>
        <w:rPr>
          <w:sz w:val="24"/>
        </w:rPr>
        <w:t>ADA 7 KEWAJIBAN IFAC DALAM SMO :</w:t>
      </w:r>
    </w:p>
    <w:p w:rsidR="006509B6" w:rsidRPr="006509B6" w:rsidRDefault="006509B6" w:rsidP="006509B6">
      <w:pPr>
        <w:pStyle w:val="ListParagraph"/>
        <w:numPr>
          <w:ilvl w:val="0"/>
          <w:numId w:val="7"/>
        </w:numPr>
        <w:jc w:val="both"/>
        <w:rPr>
          <w:sz w:val="24"/>
        </w:rPr>
      </w:pPr>
      <w:r>
        <w:rPr>
          <w:sz w:val="24"/>
        </w:rPr>
        <w:t xml:space="preserve">MEMBUAT DAN MEMPUBLIKASI QUALITY CONTROL STANDARDS DAN PETUNJUK BAGI KAP UNTUK MENGIMPLEMENTASIKAN SISTEM PENGENDALIAN MUTU SESUAI </w:t>
      </w:r>
      <w:r w:rsidRPr="006509B6">
        <w:rPr>
          <w:i/>
          <w:sz w:val="24"/>
        </w:rPr>
        <w:t>INTERNATIONAL STANDARD ON QUALITY CONTROL (ISQC)</w:t>
      </w:r>
    </w:p>
    <w:p w:rsidR="00D842A0" w:rsidRDefault="00D842A0" w:rsidP="006509B6">
      <w:pPr>
        <w:pStyle w:val="ListParagraph"/>
        <w:numPr>
          <w:ilvl w:val="0"/>
          <w:numId w:val="7"/>
        </w:numPr>
        <w:jc w:val="both"/>
        <w:rPr>
          <w:sz w:val="24"/>
        </w:rPr>
      </w:pPr>
      <w:r>
        <w:rPr>
          <w:sz w:val="24"/>
        </w:rPr>
        <w:t>BERKENAAN DENGAN STANDART  PENDIDIKAN BAGI AKUNTAN PROFESIONAL, PETUNJUK MENGENAI PENDIDIKAN BAGI AKUNTAN PROFESIOANL DAN TERBITAN MENGENAI PENDIDIKAN BAGI AKUNTAN PROFESIONAL</w:t>
      </w:r>
    </w:p>
    <w:p w:rsidR="006509B6" w:rsidRDefault="00D842A0" w:rsidP="006509B6">
      <w:pPr>
        <w:pStyle w:val="ListParagraph"/>
        <w:numPr>
          <w:ilvl w:val="0"/>
          <w:numId w:val="7"/>
        </w:numPr>
        <w:jc w:val="both"/>
        <w:rPr>
          <w:sz w:val="24"/>
        </w:rPr>
      </w:pPr>
      <w:r>
        <w:rPr>
          <w:sz w:val="24"/>
        </w:rPr>
        <w:t xml:space="preserve"> BERKENAAN DENGAN STANDAR MUTU, AUDITING DAN ASSURANCE UNTUK ANGGOTA</w:t>
      </w:r>
    </w:p>
    <w:p w:rsidR="00D842A0" w:rsidRDefault="00D842A0" w:rsidP="006509B6">
      <w:pPr>
        <w:pStyle w:val="ListParagraph"/>
        <w:numPr>
          <w:ilvl w:val="0"/>
          <w:numId w:val="7"/>
        </w:numPr>
        <w:jc w:val="both"/>
        <w:rPr>
          <w:sz w:val="24"/>
        </w:rPr>
      </w:pPr>
      <w:r>
        <w:rPr>
          <w:sz w:val="24"/>
        </w:rPr>
        <w:t>BERKENAAN DENGAN KODE ETIK DAN PERNYATAAN LAINNYA</w:t>
      </w:r>
    </w:p>
    <w:p w:rsidR="00D842A0" w:rsidRDefault="00D842A0" w:rsidP="006509B6">
      <w:pPr>
        <w:pStyle w:val="ListParagraph"/>
        <w:numPr>
          <w:ilvl w:val="0"/>
          <w:numId w:val="7"/>
        </w:numPr>
        <w:jc w:val="both"/>
        <w:rPr>
          <w:sz w:val="24"/>
        </w:rPr>
      </w:pPr>
      <w:r>
        <w:rPr>
          <w:sz w:val="24"/>
        </w:rPr>
        <w:t>BERKENAAN DENGAN INTERNATIONAL PIBLIC SECTOR ACCOUNTING STANDT DAN PETUNJUK LAIN</w:t>
      </w:r>
    </w:p>
    <w:p w:rsidR="00D842A0" w:rsidRDefault="00D842A0" w:rsidP="006509B6">
      <w:pPr>
        <w:pStyle w:val="ListParagraph"/>
        <w:numPr>
          <w:ilvl w:val="0"/>
          <w:numId w:val="7"/>
        </w:numPr>
        <w:jc w:val="both"/>
        <w:rPr>
          <w:sz w:val="24"/>
        </w:rPr>
      </w:pPr>
      <w:r>
        <w:rPr>
          <w:sz w:val="24"/>
        </w:rPr>
        <w:t xml:space="preserve"> BERKENAAN DENGAN INVESTIGASI DAN PENJATUHAETAPI N SANKSI DK TALPELANGGARAN PERILAKU, TERMASUTIDAK TERBATAS PADA PELANGGARAN STANDART DAN KETENTUAN PROFESIONAL OLEH ANGGOTA</w:t>
      </w:r>
    </w:p>
    <w:p w:rsidR="00D842A0" w:rsidRPr="004813DB" w:rsidRDefault="00D842A0" w:rsidP="006509B6">
      <w:pPr>
        <w:pStyle w:val="ListParagraph"/>
        <w:numPr>
          <w:ilvl w:val="0"/>
          <w:numId w:val="7"/>
        </w:numPr>
        <w:jc w:val="both"/>
        <w:rPr>
          <w:sz w:val="24"/>
        </w:rPr>
      </w:pPr>
      <w:r>
        <w:rPr>
          <w:sz w:val="24"/>
        </w:rPr>
        <w:t xml:space="preserve">BERKENAAN DENGAN IFRS YG DITERBITKAN OLEH </w:t>
      </w:r>
      <w:r w:rsidRPr="00D842A0">
        <w:rPr>
          <w:i/>
          <w:sz w:val="24"/>
        </w:rPr>
        <w:t>IASB (INTERNATIONAL ACCONUTING STANDART BOARD)</w:t>
      </w:r>
    </w:p>
    <w:p w:rsidR="004B6792" w:rsidRPr="004B6792" w:rsidRDefault="004B6792" w:rsidP="004813DB">
      <w:pPr>
        <w:jc w:val="both"/>
        <w:rPr>
          <w:i/>
          <w:sz w:val="24"/>
        </w:rPr>
      </w:pPr>
    </w:p>
    <w:p w:rsidR="009C1289" w:rsidRDefault="009C1289" w:rsidP="004813DB">
      <w:pPr>
        <w:jc w:val="both"/>
        <w:rPr>
          <w:i/>
        </w:rPr>
      </w:pPr>
    </w:p>
    <w:p w:rsidR="0035332F" w:rsidRDefault="0035332F" w:rsidP="004813DB">
      <w:pPr>
        <w:jc w:val="both"/>
        <w:rPr>
          <w:i/>
        </w:rPr>
      </w:pPr>
    </w:p>
    <w:p w:rsidR="0035332F" w:rsidRDefault="0035332F" w:rsidP="004813DB">
      <w:pPr>
        <w:jc w:val="both"/>
        <w:rPr>
          <w:i/>
        </w:rPr>
      </w:pPr>
    </w:p>
    <w:p w:rsidR="0035332F" w:rsidRDefault="0035332F" w:rsidP="004813DB">
      <w:pPr>
        <w:jc w:val="both"/>
        <w:rPr>
          <w:i/>
        </w:rPr>
      </w:pPr>
    </w:p>
    <w:p w:rsidR="0035332F" w:rsidRDefault="0035332F" w:rsidP="004813DB">
      <w:pPr>
        <w:jc w:val="both"/>
        <w:rPr>
          <w:i/>
        </w:rPr>
      </w:pPr>
    </w:p>
    <w:p w:rsidR="0035332F" w:rsidRDefault="0035332F" w:rsidP="004813DB">
      <w:pPr>
        <w:jc w:val="both"/>
        <w:rPr>
          <w:i/>
        </w:rPr>
      </w:pPr>
    </w:p>
    <w:p w:rsidR="0035332F" w:rsidRDefault="0035332F" w:rsidP="004813DB">
      <w:pPr>
        <w:jc w:val="both"/>
        <w:rPr>
          <w:i/>
        </w:rPr>
      </w:pPr>
    </w:p>
    <w:p w:rsidR="0035332F" w:rsidRPr="0035332F" w:rsidRDefault="0035332F" w:rsidP="004813DB">
      <w:pPr>
        <w:jc w:val="both"/>
        <w:rPr>
          <w:b/>
          <w:i/>
          <w:sz w:val="36"/>
        </w:rPr>
      </w:pPr>
    </w:p>
    <w:p w:rsidR="0035332F" w:rsidRPr="0035332F" w:rsidRDefault="0035332F" w:rsidP="004813DB">
      <w:pPr>
        <w:jc w:val="both"/>
        <w:rPr>
          <w:b/>
          <w:i/>
          <w:sz w:val="40"/>
        </w:rPr>
      </w:pPr>
      <w:r w:rsidRPr="0035332F">
        <w:rPr>
          <w:b/>
          <w:sz w:val="40"/>
        </w:rPr>
        <w:lastRenderedPageBreak/>
        <w:t>AUDIT BERBASI</w:t>
      </w:r>
      <w:r w:rsidRPr="0035332F">
        <w:rPr>
          <w:b/>
          <w:i/>
          <w:sz w:val="40"/>
        </w:rPr>
        <w:t xml:space="preserve">S </w:t>
      </w:r>
      <w:r w:rsidRPr="0035332F">
        <w:rPr>
          <w:b/>
          <w:sz w:val="40"/>
        </w:rPr>
        <w:t>RESIKO</w:t>
      </w:r>
    </w:p>
    <w:p w:rsidR="0035332F" w:rsidRDefault="0035332F" w:rsidP="004813DB">
      <w:pPr>
        <w:jc w:val="both"/>
      </w:pPr>
      <w:proofErr w:type="gramStart"/>
      <w:r>
        <w:t>( CIRI</w:t>
      </w:r>
      <w:proofErr w:type="gramEnd"/>
      <w:r>
        <w:t xml:space="preserve"> PENTING DARI AUDIT BERBASIS ISA ADALAH BAHWA AUDIT INI BERBASIS RISIKO)</w:t>
      </w:r>
    </w:p>
    <w:p w:rsidR="0035332F" w:rsidRDefault="0035332F" w:rsidP="004813DB">
      <w:pPr>
        <w:jc w:val="both"/>
      </w:pPr>
      <w:proofErr w:type="gramStart"/>
      <w:r>
        <w:t>KONSEPNYA :</w:t>
      </w:r>
      <w:proofErr w:type="gramEnd"/>
    </w:p>
    <w:p w:rsidR="0035332F" w:rsidRPr="0035332F" w:rsidRDefault="0035332F" w:rsidP="0035332F">
      <w:pPr>
        <w:pStyle w:val="ListParagraph"/>
        <w:numPr>
          <w:ilvl w:val="0"/>
          <w:numId w:val="8"/>
        </w:numPr>
        <w:jc w:val="both"/>
        <w:rPr>
          <w:i/>
        </w:rPr>
      </w:pPr>
      <w:r w:rsidRPr="0035332F">
        <w:rPr>
          <w:i/>
        </w:rPr>
        <w:t>REASONABLE ASSURANCE</w:t>
      </w:r>
      <w:r w:rsidRPr="0035332F">
        <w:t xml:space="preserve"> (ASURANS YANG LAYAK)</w:t>
      </w:r>
    </w:p>
    <w:p w:rsidR="0035332F" w:rsidRPr="0035332F" w:rsidRDefault="0035332F" w:rsidP="0035332F">
      <w:pPr>
        <w:pStyle w:val="ListParagraph"/>
        <w:numPr>
          <w:ilvl w:val="0"/>
          <w:numId w:val="8"/>
        </w:numPr>
        <w:jc w:val="both"/>
      </w:pPr>
      <w:r w:rsidRPr="0035332F">
        <w:rPr>
          <w:i/>
        </w:rPr>
        <w:t>INHERENT LIMITATIONS</w:t>
      </w:r>
      <w:r w:rsidRPr="0035332F">
        <w:t xml:space="preserve"> (RISIKO BAWAAN)</w:t>
      </w:r>
    </w:p>
    <w:p w:rsidR="0035332F" w:rsidRPr="0035332F" w:rsidRDefault="0035332F" w:rsidP="0035332F">
      <w:pPr>
        <w:pStyle w:val="ListParagraph"/>
        <w:numPr>
          <w:ilvl w:val="0"/>
          <w:numId w:val="8"/>
        </w:numPr>
        <w:jc w:val="both"/>
      </w:pPr>
      <w:r w:rsidRPr="0035332F">
        <w:rPr>
          <w:i/>
        </w:rPr>
        <w:t>AUDIT SCOPE</w:t>
      </w:r>
      <w:r w:rsidRPr="0035332F">
        <w:t xml:space="preserve"> (LINGKUP AUDIT)</w:t>
      </w:r>
    </w:p>
    <w:p w:rsidR="0035332F" w:rsidRPr="0035332F" w:rsidRDefault="0035332F" w:rsidP="0035332F">
      <w:pPr>
        <w:pStyle w:val="ListParagraph"/>
        <w:numPr>
          <w:ilvl w:val="0"/>
          <w:numId w:val="8"/>
        </w:numPr>
        <w:jc w:val="both"/>
        <w:rPr>
          <w:i/>
        </w:rPr>
      </w:pPr>
      <w:r w:rsidRPr="0035332F">
        <w:rPr>
          <w:i/>
        </w:rPr>
        <w:t>MATERIAL MISSTATEMENT</w:t>
      </w:r>
      <w:r>
        <w:rPr>
          <w:i/>
        </w:rPr>
        <w:t xml:space="preserve"> </w:t>
      </w:r>
      <w:r w:rsidRPr="0035332F">
        <w:t>(SALAH SAJI MATE</w:t>
      </w:r>
      <w:r>
        <w:t>RIAL)</w:t>
      </w:r>
    </w:p>
    <w:p w:rsidR="0035332F" w:rsidRDefault="0035332F" w:rsidP="0035332F">
      <w:pPr>
        <w:pStyle w:val="ListParagraph"/>
        <w:numPr>
          <w:ilvl w:val="0"/>
          <w:numId w:val="8"/>
        </w:numPr>
        <w:jc w:val="both"/>
      </w:pPr>
      <w:r w:rsidRPr="0035332F">
        <w:rPr>
          <w:i/>
        </w:rPr>
        <w:t>ASSERTION</w:t>
      </w:r>
      <w:r>
        <w:rPr>
          <w:i/>
        </w:rPr>
        <w:t xml:space="preserve"> </w:t>
      </w:r>
      <w:r w:rsidRPr="0035332F">
        <w:t>(ASERSI)</w:t>
      </w:r>
    </w:p>
    <w:p w:rsidR="0035332F" w:rsidRDefault="0035332F" w:rsidP="0035332F">
      <w:pPr>
        <w:jc w:val="both"/>
      </w:pPr>
    </w:p>
    <w:p w:rsidR="0035332F" w:rsidRPr="0035332F" w:rsidRDefault="0035332F" w:rsidP="0035332F">
      <w:pPr>
        <w:jc w:val="both"/>
        <w:rPr>
          <w:b/>
          <w:i/>
          <w:sz w:val="28"/>
        </w:rPr>
      </w:pPr>
      <w:r w:rsidRPr="0035332F">
        <w:rPr>
          <w:b/>
          <w:i/>
          <w:sz w:val="28"/>
        </w:rPr>
        <w:t>REASONABLE ASSURANCE</w:t>
      </w:r>
      <w:r w:rsidRPr="0035332F">
        <w:rPr>
          <w:b/>
          <w:sz w:val="28"/>
        </w:rPr>
        <w:t xml:space="preserve"> (ASURANS YANG LAYAK)</w:t>
      </w:r>
    </w:p>
    <w:p w:rsidR="0035332F" w:rsidRDefault="0035332F" w:rsidP="0035332F">
      <w:pPr>
        <w:jc w:val="both"/>
      </w:pPr>
      <w:r>
        <w:t xml:space="preserve">DIPEROLEH KETIKA AUDITOR MENEMUKAN BUKTI </w:t>
      </w:r>
      <w:proofErr w:type="gramStart"/>
      <w:r>
        <w:t>AUDIT</w:t>
      </w:r>
      <w:proofErr w:type="gramEnd"/>
      <w:r>
        <w:t xml:space="preserve"> YANG CUKUP</w:t>
      </w:r>
      <w:r w:rsidR="00FD4016">
        <w:t xml:space="preserve"> </w:t>
      </w:r>
      <w:r>
        <w:t>DA</w:t>
      </w:r>
      <w:r w:rsidR="00FD4016">
        <w:t xml:space="preserve">N TEPAT UNTUK MENEKAN RISIKO AUDIT. RISIKO AUDIT ADALAH RISIKO DIMANA AUDITOR MEMBERIKAN OPINI YANG SALAH KETIKA LAPORAN KEUANGN DISALAH SAJIKAN SECARA MATERIAL. AUDITOR INGIN MENEKAN RISIKO </w:t>
      </w:r>
      <w:r w:rsidR="00DE0724">
        <w:t>E</w:t>
      </w:r>
      <w:r w:rsidR="00AF55D3" w:rsidRPr="00AF55D3">
        <w:rPr>
          <w:i/>
        </w:rPr>
        <w:t>PERSUASIVE</w:t>
      </w:r>
      <w:r w:rsidR="00AF55D3">
        <w:t xml:space="preserve"> (MENGUATKAN) DAN BUKAN </w:t>
      </w:r>
      <w:r w:rsidR="00AF55D3" w:rsidRPr="00AF55D3">
        <w:rPr>
          <w:i/>
        </w:rPr>
        <w:t>CONCLUSIVE</w:t>
      </w:r>
      <w:r w:rsidR="00AF55D3">
        <w:t xml:space="preserve"> (MEYAKINKAN SECARA MUTLAK)</w:t>
      </w:r>
    </w:p>
    <w:p w:rsidR="00AF55D3" w:rsidRPr="00AF55D3" w:rsidRDefault="00AF55D3" w:rsidP="00AF55D3">
      <w:pPr>
        <w:jc w:val="both"/>
        <w:rPr>
          <w:b/>
          <w:sz w:val="28"/>
        </w:rPr>
      </w:pPr>
      <w:r w:rsidRPr="00AF55D3">
        <w:rPr>
          <w:b/>
          <w:i/>
          <w:sz w:val="28"/>
        </w:rPr>
        <w:t>INHERENT LIMITATIONS</w:t>
      </w:r>
      <w:r w:rsidRPr="00AF55D3">
        <w:rPr>
          <w:b/>
          <w:sz w:val="28"/>
        </w:rPr>
        <w:t xml:space="preserve"> (RISIKO BAWAAN)</w:t>
      </w:r>
    </w:p>
    <w:tbl>
      <w:tblPr>
        <w:tblStyle w:val="TableGrid"/>
        <w:tblW w:w="0" w:type="auto"/>
        <w:tblInd w:w="108" w:type="dxa"/>
        <w:tblLook w:val="04A0" w:firstRow="1" w:lastRow="0" w:firstColumn="1" w:lastColumn="0" w:noHBand="0" w:noVBand="1"/>
      </w:tblPr>
      <w:tblGrid>
        <w:gridCol w:w="1890"/>
        <w:gridCol w:w="7578"/>
      </w:tblGrid>
      <w:tr w:rsidR="00AF55D3" w:rsidTr="00AF55D3">
        <w:tc>
          <w:tcPr>
            <w:tcW w:w="1890" w:type="dxa"/>
          </w:tcPr>
          <w:p w:rsidR="00AF55D3" w:rsidRPr="00AF55D3" w:rsidRDefault="00AF55D3" w:rsidP="00AF55D3">
            <w:pPr>
              <w:jc w:val="center"/>
              <w:rPr>
                <w:b/>
                <w:sz w:val="24"/>
              </w:rPr>
            </w:pPr>
            <w:r w:rsidRPr="00AF55D3">
              <w:rPr>
                <w:b/>
                <w:sz w:val="24"/>
              </w:rPr>
              <w:t>KENDALA</w:t>
            </w:r>
          </w:p>
        </w:tc>
        <w:tc>
          <w:tcPr>
            <w:tcW w:w="7578" w:type="dxa"/>
          </w:tcPr>
          <w:p w:rsidR="00AF55D3" w:rsidRPr="00AF55D3" w:rsidRDefault="00AF55D3" w:rsidP="00AF55D3">
            <w:pPr>
              <w:jc w:val="center"/>
              <w:rPr>
                <w:b/>
                <w:sz w:val="24"/>
              </w:rPr>
            </w:pPr>
            <w:r w:rsidRPr="00AF55D3">
              <w:rPr>
                <w:b/>
                <w:sz w:val="24"/>
              </w:rPr>
              <w:t>ALASAN</w:t>
            </w:r>
          </w:p>
        </w:tc>
      </w:tr>
      <w:tr w:rsidR="00AF55D3" w:rsidTr="00AF55D3">
        <w:tc>
          <w:tcPr>
            <w:tcW w:w="1890" w:type="dxa"/>
          </w:tcPr>
          <w:p w:rsidR="00AF55D3" w:rsidRPr="00D64E14" w:rsidRDefault="00AF55D3" w:rsidP="0035332F">
            <w:pPr>
              <w:jc w:val="both"/>
              <w:rPr>
                <w:sz w:val="24"/>
                <w:szCs w:val="24"/>
              </w:rPr>
            </w:pPr>
            <w:r w:rsidRPr="00D64E14">
              <w:rPr>
                <w:sz w:val="24"/>
                <w:szCs w:val="24"/>
              </w:rPr>
              <w:t>Sifat Pelaporan Keuangan</w:t>
            </w:r>
          </w:p>
        </w:tc>
        <w:tc>
          <w:tcPr>
            <w:tcW w:w="7578" w:type="dxa"/>
          </w:tcPr>
          <w:p w:rsidR="00AF55D3" w:rsidRPr="00D64E14" w:rsidRDefault="00AF55D3" w:rsidP="0035332F">
            <w:pPr>
              <w:jc w:val="both"/>
              <w:rPr>
                <w:sz w:val="24"/>
                <w:szCs w:val="24"/>
              </w:rPr>
            </w:pPr>
            <w:r w:rsidRPr="00D64E14">
              <w:rPr>
                <w:sz w:val="24"/>
                <w:szCs w:val="24"/>
              </w:rPr>
              <w:t xml:space="preserve"> pembuatan laporan keuangan memerlukan :</w:t>
            </w:r>
          </w:p>
          <w:p w:rsidR="00AF55D3" w:rsidRPr="00D64E14" w:rsidRDefault="00AF55D3" w:rsidP="0035332F">
            <w:pPr>
              <w:jc w:val="both"/>
              <w:rPr>
                <w:sz w:val="24"/>
                <w:szCs w:val="24"/>
              </w:rPr>
            </w:pPr>
            <w:r w:rsidRPr="00D64E14">
              <w:rPr>
                <w:sz w:val="24"/>
                <w:szCs w:val="24"/>
              </w:rPr>
              <w:t>judgment manajemen dalam menerapkan kerangka pelaporan keuangan dan keputusan atau penilaian subjektif (seperti estimasi) oleh manajemen dalam memilih berbagai tafsiran atau judgment yang akseptabel</w:t>
            </w:r>
          </w:p>
        </w:tc>
      </w:tr>
      <w:tr w:rsidR="00AF55D3" w:rsidTr="00AF55D3">
        <w:tc>
          <w:tcPr>
            <w:tcW w:w="1890" w:type="dxa"/>
          </w:tcPr>
          <w:p w:rsidR="00AF55D3" w:rsidRPr="00D64E14" w:rsidRDefault="00AF55D3" w:rsidP="0035332F">
            <w:pPr>
              <w:jc w:val="both"/>
              <w:rPr>
                <w:sz w:val="24"/>
                <w:szCs w:val="24"/>
              </w:rPr>
            </w:pPr>
            <w:r w:rsidRPr="00D64E14">
              <w:rPr>
                <w:sz w:val="24"/>
                <w:szCs w:val="24"/>
              </w:rPr>
              <w:t>Sifat Bukti audit yang tersedia</w:t>
            </w:r>
          </w:p>
        </w:tc>
        <w:tc>
          <w:tcPr>
            <w:tcW w:w="7578" w:type="dxa"/>
          </w:tcPr>
          <w:p w:rsidR="00AF55D3" w:rsidRPr="00D64E14" w:rsidRDefault="00AF55D3" w:rsidP="0035332F">
            <w:pPr>
              <w:jc w:val="both"/>
              <w:rPr>
                <w:sz w:val="24"/>
                <w:szCs w:val="24"/>
              </w:rPr>
            </w:pPr>
            <w:r w:rsidRPr="00D64E14">
              <w:rPr>
                <w:sz w:val="24"/>
                <w:szCs w:val="24"/>
              </w:rPr>
              <w:t>Kebanyakan pekerjaan auditor dalam merumuskan pendapatnya adalah mengumpulkan dan mengevaluasi bukti audit. Bukti ini cenderung bersifat persua</w:t>
            </w:r>
            <w:r w:rsidR="00DE0724">
              <w:rPr>
                <w:sz w:val="24"/>
                <w:szCs w:val="24"/>
              </w:rPr>
              <w:t>si</w:t>
            </w:r>
            <w:r w:rsidRPr="00D64E14">
              <w:rPr>
                <w:sz w:val="24"/>
                <w:szCs w:val="24"/>
              </w:rPr>
              <w:t>f dan tidk konklusif</w:t>
            </w:r>
          </w:p>
          <w:p w:rsidR="00AF55D3" w:rsidRPr="00D64E14" w:rsidRDefault="00AF55D3" w:rsidP="00AF55D3">
            <w:pPr>
              <w:tabs>
                <w:tab w:val="center" w:pos="3681"/>
              </w:tabs>
              <w:jc w:val="both"/>
              <w:rPr>
                <w:sz w:val="24"/>
                <w:szCs w:val="24"/>
              </w:rPr>
            </w:pPr>
            <w:r w:rsidRPr="00D64E14">
              <w:rPr>
                <w:sz w:val="24"/>
                <w:szCs w:val="24"/>
              </w:rPr>
              <w:t>Bukti audit terutama diperoleh melalui pelaksanaan prosedur audit. Bukti ini jugmeliputi informasi yang diperoleh dari sumber lain seperi :</w:t>
            </w:r>
          </w:p>
          <w:p w:rsidR="00AF55D3" w:rsidRPr="00D64E14" w:rsidRDefault="00AF55D3" w:rsidP="00AF55D3">
            <w:pPr>
              <w:tabs>
                <w:tab w:val="center" w:pos="3681"/>
              </w:tabs>
              <w:jc w:val="both"/>
              <w:rPr>
                <w:sz w:val="24"/>
                <w:szCs w:val="24"/>
              </w:rPr>
            </w:pPr>
            <w:r w:rsidRPr="00D64E14">
              <w:rPr>
                <w:sz w:val="24"/>
                <w:szCs w:val="24"/>
              </w:rPr>
              <w:t>Audit th lalu, prosedur kendali mutu dlm rangka menerima/melanjutkan hubungan klien, catatan pembukuan entitas, dan bukti audit yang dibuat tenag ahli yang digunakan entitas</w:t>
            </w:r>
          </w:p>
        </w:tc>
      </w:tr>
      <w:tr w:rsidR="00AF55D3" w:rsidTr="00AF55D3">
        <w:tc>
          <w:tcPr>
            <w:tcW w:w="1890" w:type="dxa"/>
          </w:tcPr>
          <w:p w:rsidR="00AF55D3" w:rsidRPr="00D64E14" w:rsidRDefault="00AF55D3" w:rsidP="0035332F">
            <w:pPr>
              <w:jc w:val="both"/>
              <w:rPr>
                <w:sz w:val="24"/>
                <w:szCs w:val="24"/>
              </w:rPr>
            </w:pPr>
            <w:r w:rsidRPr="00D64E14">
              <w:rPr>
                <w:sz w:val="24"/>
                <w:szCs w:val="24"/>
              </w:rPr>
              <w:t xml:space="preserve"> Sifat prosedur audit</w:t>
            </w:r>
          </w:p>
        </w:tc>
        <w:tc>
          <w:tcPr>
            <w:tcW w:w="7578" w:type="dxa"/>
          </w:tcPr>
          <w:p w:rsidR="00AF55D3" w:rsidRPr="00D64E14" w:rsidRDefault="00AF55D3" w:rsidP="0035332F">
            <w:pPr>
              <w:jc w:val="both"/>
              <w:rPr>
                <w:sz w:val="24"/>
                <w:szCs w:val="24"/>
              </w:rPr>
            </w:pPr>
            <w:r w:rsidRPr="00D64E14">
              <w:rPr>
                <w:sz w:val="24"/>
                <w:szCs w:val="24"/>
              </w:rPr>
              <w:t xml:space="preserve">  </w:t>
            </w:r>
            <w:r w:rsidR="00931912" w:rsidRPr="00D64E14">
              <w:rPr>
                <w:sz w:val="24"/>
                <w:szCs w:val="24"/>
              </w:rPr>
              <w:t xml:space="preserve">Bagaimuanapun bagusnya rancangan prosedur audit, ia tidak akan mampu mendeteksi setiap salah saji </w:t>
            </w:r>
          </w:p>
          <w:p w:rsidR="00931912" w:rsidRPr="00D64E14" w:rsidRDefault="00931912" w:rsidP="00931912">
            <w:pPr>
              <w:pStyle w:val="ListParagraph"/>
              <w:numPr>
                <w:ilvl w:val="0"/>
                <w:numId w:val="10"/>
              </w:numPr>
              <w:jc w:val="both"/>
              <w:rPr>
                <w:sz w:val="24"/>
                <w:szCs w:val="24"/>
              </w:rPr>
            </w:pPr>
            <w:r w:rsidRPr="00D64E14">
              <w:rPr>
                <w:sz w:val="24"/>
                <w:szCs w:val="24"/>
              </w:rPr>
              <w:t>Setiap sampel (kurang 100%) mengandung risiko bahwa  salah saji tidak akan terdeteksi</w:t>
            </w:r>
          </w:p>
          <w:p w:rsidR="00931912" w:rsidRPr="00D64E14" w:rsidRDefault="00931912" w:rsidP="00931912">
            <w:pPr>
              <w:pStyle w:val="ListParagraph"/>
              <w:numPr>
                <w:ilvl w:val="0"/>
                <w:numId w:val="10"/>
              </w:numPr>
              <w:rPr>
                <w:sz w:val="24"/>
                <w:szCs w:val="24"/>
              </w:rPr>
            </w:pPr>
            <w:r w:rsidRPr="00D64E14">
              <w:rPr>
                <w:sz w:val="24"/>
                <w:szCs w:val="24"/>
              </w:rPr>
              <w:t>Manajemen/pihak lain (sengaja/tidak) mungkin tidak memberikan semua informasi yang diminta</w:t>
            </w:r>
          </w:p>
          <w:p w:rsidR="00931912" w:rsidRPr="00D64E14" w:rsidRDefault="00931912" w:rsidP="00931912">
            <w:pPr>
              <w:pStyle w:val="ListParagraph"/>
              <w:numPr>
                <w:ilvl w:val="0"/>
                <w:numId w:val="10"/>
              </w:numPr>
              <w:rPr>
                <w:sz w:val="24"/>
                <w:szCs w:val="24"/>
              </w:rPr>
            </w:pPr>
            <w:r w:rsidRPr="00D64E14">
              <w:rPr>
                <w:sz w:val="24"/>
                <w:szCs w:val="24"/>
              </w:rPr>
              <w:t xml:space="preserve"> prosedur audit untuk mengumpulkan bukti audit mungkin tidak mendeteksi informasi yang hilang</w:t>
            </w:r>
          </w:p>
        </w:tc>
      </w:tr>
      <w:tr w:rsidR="00AF55D3" w:rsidTr="00AF55D3">
        <w:tc>
          <w:tcPr>
            <w:tcW w:w="1890" w:type="dxa"/>
          </w:tcPr>
          <w:p w:rsidR="00AF55D3" w:rsidRPr="00D64E14" w:rsidRDefault="00AF55D3" w:rsidP="0035332F">
            <w:pPr>
              <w:jc w:val="both"/>
              <w:rPr>
                <w:sz w:val="24"/>
                <w:szCs w:val="24"/>
              </w:rPr>
            </w:pPr>
            <w:r w:rsidRPr="00D64E14">
              <w:rPr>
                <w:sz w:val="24"/>
                <w:szCs w:val="24"/>
              </w:rPr>
              <w:lastRenderedPageBreak/>
              <w:t>Pelaporan keuangan tepat waktu</w:t>
            </w:r>
          </w:p>
        </w:tc>
        <w:tc>
          <w:tcPr>
            <w:tcW w:w="7578" w:type="dxa"/>
          </w:tcPr>
          <w:p w:rsidR="00AF55D3" w:rsidRPr="00D64E14" w:rsidRDefault="00931912" w:rsidP="00931912">
            <w:pPr>
              <w:jc w:val="both"/>
              <w:rPr>
                <w:sz w:val="24"/>
                <w:szCs w:val="24"/>
              </w:rPr>
            </w:pPr>
            <w:r w:rsidRPr="00D64E14">
              <w:rPr>
                <w:sz w:val="24"/>
                <w:szCs w:val="24"/>
              </w:rPr>
              <w:t>Relevansi/nilai informasi keuangan cenderung menurun denganlewtnya waktu. Oleh karena itu perlu ada keseimbangn anatara keandalan informasi dan biaya</w:t>
            </w:r>
          </w:p>
          <w:p w:rsidR="00931912" w:rsidRPr="00D64E14" w:rsidRDefault="00931912" w:rsidP="00931912">
            <w:pPr>
              <w:jc w:val="both"/>
              <w:rPr>
                <w:sz w:val="24"/>
                <w:szCs w:val="24"/>
              </w:rPr>
            </w:pPr>
          </w:p>
          <w:p w:rsidR="00931912" w:rsidRPr="00D64E14" w:rsidRDefault="00931912" w:rsidP="00931912">
            <w:pPr>
              <w:jc w:val="both"/>
              <w:rPr>
                <w:sz w:val="24"/>
                <w:szCs w:val="24"/>
              </w:rPr>
            </w:pPr>
            <w:r w:rsidRPr="00D64E14">
              <w:rPr>
                <w:sz w:val="24"/>
                <w:szCs w:val="24"/>
              </w:rPr>
              <w:t>Pemakai laporan keuangan mempunyai ekspektasi bahwa auditor memberikan pendapt dalam waktu &amp; biaya yang layak. Oleh karena itu tidaklah praktis meminta semua informasi  yang mungkin ada, atau menuntaskan semua masalah sehabis-habisnya, dengan asumsi bahwa informasi mengandung kesalahan/kecurangan sampai terbukti sebaliknya</w:t>
            </w:r>
          </w:p>
        </w:tc>
      </w:tr>
    </w:tbl>
    <w:p w:rsidR="00AF55D3" w:rsidRDefault="00AF55D3" w:rsidP="0035332F">
      <w:pPr>
        <w:jc w:val="both"/>
      </w:pPr>
    </w:p>
    <w:p w:rsidR="00AF67A1" w:rsidRPr="00DE0724" w:rsidRDefault="00AF67A1" w:rsidP="00AF67A1">
      <w:pPr>
        <w:jc w:val="both"/>
        <w:rPr>
          <w:sz w:val="28"/>
          <w:szCs w:val="28"/>
        </w:rPr>
      </w:pPr>
      <w:r w:rsidRPr="00AF67A1">
        <w:rPr>
          <w:b/>
          <w:i/>
          <w:sz w:val="28"/>
          <w:szCs w:val="28"/>
        </w:rPr>
        <w:t>AUDIT SCOPE</w:t>
      </w:r>
      <w:r w:rsidRPr="00AF67A1">
        <w:rPr>
          <w:b/>
          <w:sz w:val="28"/>
          <w:szCs w:val="28"/>
        </w:rPr>
        <w:t xml:space="preserve"> (LINGKUP AUDIT)</w:t>
      </w:r>
    </w:p>
    <w:p w:rsidR="00DE0724" w:rsidRPr="00DE0724" w:rsidRDefault="00DE0724" w:rsidP="00DE0724">
      <w:pPr>
        <w:tabs>
          <w:tab w:val="left" w:pos="3780"/>
        </w:tabs>
        <w:jc w:val="both"/>
        <w:rPr>
          <w:sz w:val="28"/>
          <w:szCs w:val="28"/>
        </w:rPr>
      </w:pPr>
      <w:r w:rsidRPr="00DE0724">
        <w:rPr>
          <w:sz w:val="28"/>
          <w:szCs w:val="28"/>
        </w:rPr>
        <w:t xml:space="preserve">Lingkup pekerjaan auditor dan opini yang diberikan dibatasi dengan </w:t>
      </w:r>
      <w:proofErr w:type="gramStart"/>
      <w:r w:rsidRPr="00DE0724">
        <w:rPr>
          <w:sz w:val="28"/>
          <w:szCs w:val="28"/>
        </w:rPr>
        <w:t>menjawab :</w:t>
      </w:r>
      <w:proofErr w:type="gramEnd"/>
    </w:p>
    <w:p w:rsidR="00AF67A1" w:rsidRDefault="00DE0724" w:rsidP="00155F97">
      <w:pPr>
        <w:ind w:firstLine="720"/>
        <w:jc w:val="both"/>
      </w:pPr>
      <w:proofErr w:type="gramStart"/>
      <w:r>
        <w:t>Apakah laporan keuangan dibuat dalam semua hal yang material sesuai dengan kerangka pelaporan keuangan yang berlaku.</w:t>
      </w:r>
      <w:proofErr w:type="gramEnd"/>
      <w:r>
        <w:t xml:space="preserve"> Laporan auditor yang tidak dimodifikasi (unmodified auditor’s report) atau </w:t>
      </w:r>
      <w:proofErr w:type="gramStart"/>
      <w:r>
        <w:t>opini  wajar</w:t>
      </w:r>
      <w:proofErr w:type="gramEnd"/>
      <w:r>
        <w:t xml:space="preserve"> tanpa pengecuallian (WTP) tidak menjamin keberhasilan dan daya bertahan entitas itu dimasa yang akan datang. </w:t>
      </w:r>
      <w:proofErr w:type="gramStart"/>
      <w:r>
        <w:t>WTP juga tidak mencerminkan apakah manajemen mengelola entitas secara efektif dan efisien.</w:t>
      </w:r>
      <w:proofErr w:type="gramEnd"/>
    </w:p>
    <w:p w:rsidR="009A5DA7" w:rsidRDefault="009A5DA7" w:rsidP="00155F97">
      <w:pPr>
        <w:ind w:firstLine="720"/>
        <w:jc w:val="both"/>
      </w:pPr>
      <w:r>
        <w:t>Setiap perluasan dari tanggungjawab audit yang utama, seperti yang mungkin ditetapkan dalam ketentuan</w:t>
      </w:r>
      <w:r w:rsidR="00ED66D9">
        <w:t xml:space="preserve"> perundang-undangan, mewajibkan auditor untuk melaksanakan pekerjaan tambahan</w:t>
      </w:r>
      <w:r w:rsidR="00155F97">
        <w:t xml:space="preserve"> dan memidifikasi atau memperluas laporan auditor sesuai dengan perluasan tanggung jawab.</w:t>
      </w:r>
    </w:p>
    <w:p w:rsidR="00155F97" w:rsidRDefault="00155F97" w:rsidP="00155F97">
      <w:pPr>
        <w:jc w:val="both"/>
        <w:rPr>
          <w:b/>
          <w:sz w:val="28"/>
        </w:rPr>
      </w:pPr>
      <w:r w:rsidRPr="00155F97">
        <w:rPr>
          <w:b/>
          <w:i/>
          <w:sz w:val="28"/>
        </w:rPr>
        <w:t>MATERIAL MISSTATEMENTS</w:t>
      </w:r>
      <w:r w:rsidRPr="00155F97">
        <w:rPr>
          <w:b/>
          <w:sz w:val="28"/>
        </w:rPr>
        <w:t xml:space="preserve"> (SALAH SAJI MATERIAL)</w:t>
      </w:r>
    </w:p>
    <w:p w:rsidR="0090787D" w:rsidRPr="00E34ED2" w:rsidRDefault="0090787D" w:rsidP="00E34ED2">
      <w:pPr>
        <w:pStyle w:val="NoSpacing"/>
        <w:numPr>
          <w:ilvl w:val="0"/>
          <w:numId w:val="14"/>
        </w:numPr>
        <w:rPr>
          <w:sz w:val="24"/>
        </w:rPr>
      </w:pPr>
      <w:r w:rsidRPr="00E34ED2">
        <w:rPr>
          <w:sz w:val="24"/>
        </w:rPr>
        <w:t>Terjadi secara sendiri-sendiri atau bersama,</w:t>
      </w:r>
    </w:p>
    <w:p w:rsidR="0090787D" w:rsidRPr="00E34ED2" w:rsidRDefault="0090787D" w:rsidP="00E34ED2">
      <w:pPr>
        <w:pStyle w:val="NoSpacing"/>
        <w:rPr>
          <w:sz w:val="24"/>
        </w:rPr>
      </w:pPr>
      <w:proofErr w:type="gramStart"/>
      <w:r w:rsidRPr="00E34ED2">
        <w:rPr>
          <w:sz w:val="24"/>
        </w:rPr>
        <w:t>Contoh :</w:t>
      </w:r>
      <w:proofErr w:type="gramEnd"/>
      <w:r w:rsidRPr="00E34ED2">
        <w:rPr>
          <w:sz w:val="24"/>
        </w:rPr>
        <w:t xml:space="preserve"> Laporan keuangan mencantumkan pabrik senilai Rp 10 milyard.</w:t>
      </w:r>
    </w:p>
    <w:p w:rsidR="0090787D" w:rsidRPr="00E34ED2" w:rsidRDefault="00E34ED2" w:rsidP="00E34ED2">
      <w:pPr>
        <w:pStyle w:val="NoSpacing"/>
        <w:ind w:firstLine="720"/>
        <w:rPr>
          <w:sz w:val="24"/>
        </w:rPr>
      </w:pPr>
      <w:r>
        <w:rPr>
          <w:sz w:val="24"/>
        </w:rPr>
        <w:t xml:space="preserve">   </w:t>
      </w:r>
      <w:proofErr w:type="gramStart"/>
      <w:r w:rsidR="0090787D" w:rsidRPr="00E34ED2">
        <w:rPr>
          <w:sz w:val="24"/>
        </w:rPr>
        <w:t>Pabrik ini tidak pernah dibangun atau dibeli.</w:t>
      </w:r>
      <w:proofErr w:type="gramEnd"/>
    </w:p>
    <w:p w:rsidR="0090787D" w:rsidRPr="00E34ED2" w:rsidRDefault="0090787D" w:rsidP="00E34ED2">
      <w:pPr>
        <w:pStyle w:val="NoSpacing"/>
        <w:rPr>
          <w:sz w:val="24"/>
        </w:rPr>
      </w:pPr>
      <w:proofErr w:type="gramStart"/>
      <w:r w:rsidRPr="00E34ED2">
        <w:rPr>
          <w:sz w:val="24"/>
        </w:rPr>
        <w:t>Artinya bahwa laporan keuangan tersebut mengandung satu salah saji yang material.</w:t>
      </w:r>
      <w:proofErr w:type="gramEnd"/>
      <w:r w:rsidRPr="00E34ED2">
        <w:rPr>
          <w:sz w:val="24"/>
        </w:rPr>
        <w:t xml:space="preserve"> </w:t>
      </w:r>
      <w:proofErr w:type="gramStart"/>
      <w:r w:rsidRPr="00E34ED2">
        <w:rPr>
          <w:sz w:val="24"/>
        </w:rPr>
        <w:t>Laporan keuangan dapat juga berisi beberapa salah saji, yang secara agregatif atau tergabung, berjumlah material.</w:t>
      </w:r>
      <w:proofErr w:type="gramEnd"/>
    </w:p>
    <w:p w:rsidR="0090787D" w:rsidRDefault="00E34ED2" w:rsidP="00E34ED2">
      <w:pPr>
        <w:pStyle w:val="ListParagraph"/>
        <w:numPr>
          <w:ilvl w:val="0"/>
          <w:numId w:val="14"/>
        </w:numPr>
        <w:rPr>
          <w:sz w:val="24"/>
        </w:rPr>
      </w:pPr>
      <w:r>
        <w:rPr>
          <w:sz w:val="24"/>
        </w:rPr>
        <w:t>Berupa salah saji yang tidak dikoreksi</w:t>
      </w:r>
    </w:p>
    <w:p w:rsidR="00E34ED2" w:rsidRDefault="00E34ED2" w:rsidP="00E34ED2">
      <w:pPr>
        <w:rPr>
          <w:sz w:val="24"/>
        </w:rPr>
      </w:pPr>
      <w:proofErr w:type="gramStart"/>
      <w:r w:rsidRPr="00E34ED2">
        <w:rPr>
          <w:sz w:val="24"/>
        </w:rPr>
        <w:t>Contoh :</w:t>
      </w:r>
      <w:proofErr w:type="gramEnd"/>
      <w:r w:rsidRPr="00E34ED2">
        <w:rPr>
          <w:sz w:val="24"/>
        </w:rPr>
        <w:t xml:space="preserve"> Temuan auditor dan dkimunikasikan kepada kepala bagian pembukuan dan diakui sebag</w:t>
      </w:r>
      <w:r>
        <w:rPr>
          <w:sz w:val="24"/>
        </w:rPr>
        <w:t>ai salah saji, namun kepala bagian pembukuan tidak bersedia mengoreksinya</w:t>
      </w:r>
    </w:p>
    <w:p w:rsidR="00722BB5" w:rsidRDefault="00722BB5" w:rsidP="00722BB5">
      <w:pPr>
        <w:pStyle w:val="ListParagraph"/>
        <w:numPr>
          <w:ilvl w:val="0"/>
          <w:numId w:val="14"/>
        </w:numPr>
        <w:rPr>
          <w:sz w:val="24"/>
        </w:rPr>
      </w:pPr>
      <w:r w:rsidRPr="00722BB5">
        <w:rPr>
          <w:sz w:val="24"/>
        </w:rPr>
        <w:t>Berupa pengungkapan yang menyesatkan dalam laporan keuangan atau pengungkapan yang tidak dicantumkan dalam laporan keuangan. Ini salah saji yang mate</w:t>
      </w:r>
      <w:r>
        <w:rPr>
          <w:sz w:val="24"/>
        </w:rPr>
        <w:t>rial secara kualitatif. Bandingkan dengan contoh-2 diatas merupakan salah saji yang material secara kuantitatif</w:t>
      </w:r>
    </w:p>
    <w:p w:rsidR="00722BB5" w:rsidRDefault="00722BB5" w:rsidP="00E6424A">
      <w:pPr>
        <w:pStyle w:val="ListParagraph"/>
        <w:rPr>
          <w:sz w:val="24"/>
        </w:rPr>
      </w:pPr>
    </w:p>
    <w:p w:rsidR="008039E7" w:rsidRDefault="008039E7" w:rsidP="008039E7">
      <w:pPr>
        <w:pStyle w:val="ListParagraph"/>
        <w:rPr>
          <w:b/>
          <w:sz w:val="32"/>
        </w:rPr>
      </w:pPr>
      <w:r w:rsidRPr="008039E7">
        <w:rPr>
          <w:b/>
          <w:sz w:val="32"/>
        </w:rPr>
        <w:lastRenderedPageBreak/>
        <w:t xml:space="preserve">ASERSI </w:t>
      </w:r>
      <w:proofErr w:type="gramStart"/>
      <w:r w:rsidRPr="008039E7">
        <w:rPr>
          <w:b/>
          <w:sz w:val="32"/>
        </w:rPr>
        <w:t>( ASSERTIONS</w:t>
      </w:r>
      <w:proofErr w:type="gramEnd"/>
      <w:r w:rsidRPr="008039E7">
        <w:rPr>
          <w:b/>
          <w:sz w:val="32"/>
        </w:rPr>
        <w:t>)</w:t>
      </w:r>
    </w:p>
    <w:p w:rsidR="00E6424A" w:rsidRDefault="00E6424A" w:rsidP="008039E7">
      <w:pPr>
        <w:pStyle w:val="ListParagraph"/>
        <w:rPr>
          <w:sz w:val="32"/>
        </w:rPr>
      </w:pPr>
      <w:proofErr w:type="gramStart"/>
      <w:r>
        <w:rPr>
          <w:sz w:val="32"/>
        </w:rPr>
        <w:t>Pernyat</w:t>
      </w:r>
      <w:r>
        <w:rPr>
          <w:b/>
          <w:sz w:val="32"/>
        </w:rPr>
        <w:t>aan</w:t>
      </w:r>
      <w:r>
        <w:rPr>
          <w:sz w:val="32"/>
        </w:rPr>
        <w:t xml:space="preserve"> yang diberikan manajemen secara </w:t>
      </w:r>
      <w:r w:rsidR="007C3D88">
        <w:rPr>
          <w:sz w:val="32"/>
        </w:rPr>
        <w:t xml:space="preserve">ekspisit </w:t>
      </w:r>
      <w:r>
        <w:rPr>
          <w:sz w:val="32"/>
        </w:rPr>
        <w:t>maupun implisit, yang tertanam didalam atau merupakan bagian dari laporan keuangan.</w:t>
      </w:r>
      <w:proofErr w:type="gramEnd"/>
      <w:r>
        <w:rPr>
          <w:sz w:val="32"/>
        </w:rPr>
        <w:t xml:space="preserve"> Asersi berhubungan dengan pengakuan, penyajian dan angka/saldo dan disclousure</w:t>
      </w:r>
    </w:p>
    <w:p w:rsidR="00E6424A" w:rsidRPr="00E6424A" w:rsidRDefault="00E6424A" w:rsidP="008039E7">
      <w:pPr>
        <w:pStyle w:val="ListParagraph"/>
        <w:rPr>
          <w:b/>
          <w:sz w:val="48"/>
        </w:rPr>
      </w:pPr>
    </w:p>
    <w:p w:rsidR="00E6424A" w:rsidRDefault="00E6424A" w:rsidP="008039E7">
      <w:pPr>
        <w:pStyle w:val="ListParagraph"/>
        <w:rPr>
          <w:b/>
          <w:sz w:val="48"/>
        </w:rPr>
      </w:pPr>
      <w:r w:rsidRPr="00E6424A">
        <w:rPr>
          <w:b/>
          <w:sz w:val="48"/>
        </w:rPr>
        <w:t>RISIKO AUDIT</w:t>
      </w:r>
    </w:p>
    <w:p w:rsidR="00E6424A" w:rsidRPr="00E6424A" w:rsidRDefault="00E6424A" w:rsidP="008039E7">
      <w:pPr>
        <w:pStyle w:val="ListParagraph"/>
        <w:rPr>
          <w:sz w:val="28"/>
          <w:szCs w:val="28"/>
        </w:rPr>
      </w:pPr>
      <w:r w:rsidRPr="00E6424A">
        <w:rPr>
          <w:sz w:val="28"/>
          <w:szCs w:val="28"/>
        </w:rPr>
        <w:t>Risiko memberikan opini audit yang tidak tepat atas laporan keuangan yang disalah sajikan secara material</w:t>
      </w:r>
    </w:p>
    <w:p w:rsidR="00E6424A" w:rsidRDefault="00E6424A" w:rsidP="008039E7">
      <w:pPr>
        <w:pStyle w:val="ListParagraph"/>
        <w:rPr>
          <w:sz w:val="28"/>
          <w:szCs w:val="28"/>
        </w:rPr>
      </w:pPr>
      <w:r w:rsidRPr="00E6424A">
        <w:rPr>
          <w:sz w:val="28"/>
          <w:szCs w:val="28"/>
        </w:rPr>
        <w:t xml:space="preserve">Tujuan audit </w:t>
      </w:r>
      <w:proofErr w:type="gramStart"/>
      <w:r w:rsidRPr="00E6424A">
        <w:rPr>
          <w:sz w:val="28"/>
          <w:szCs w:val="28"/>
        </w:rPr>
        <w:t xml:space="preserve">adalah </w:t>
      </w:r>
      <w:r w:rsidR="0000002E">
        <w:rPr>
          <w:sz w:val="28"/>
          <w:szCs w:val="28"/>
        </w:rPr>
        <w:t>)</w:t>
      </w:r>
      <w:proofErr w:type="gramEnd"/>
      <w:r w:rsidRPr="00E6424A">
        <w:rPr>
          <w:sz w:val="28"/>
          <w:szCs w:val="28"/>
        </w:rPr>
        <w:t xml:space="preserve"> risiko audit ini ketingkat rend</w:t>
      </w:r>
      <w:r>
        <w:rPr>
          <w:sz w:val="28"/>
          <w:szCs w:val="28"/>
        </w:rPr>
        <w:t>ah yang dapat diterima auditor, auditor tidak dapat menekan risiko audit ke titik nol</w:t>
      </w:r>
    </w:p>
    <w:p w:rsidR="00E6424A" w:rsidRDefault="00E6424A" w:rsidP="008039E7">
      <w:pPr>
        <w:pStyle w:val="ListParagraph"/>
        <w:rPr>
          <w:sz w:val="28"/>
          <w:szCs w:val="28"/>
        </w:rPr>
      </w:pPr>
      <w:r>
        <w:rPr>
          <w:sz w:val="28"/>
          <w:szCs w:val="28"/>
        </w:rPr>
        <w:t xml:space="preserve">Ada 2 unsur dalam risiko </w:t>
      </w:r>
      <w:proofErr w:type="gramStart"/>
      <w:r>
        <w:rPr>
          <w:sz w:val="28"/>
          <w:szCs w:val="28"/>
        </w:rPr>
        <w:t>audit :</w:t>
      </w:r>
      <w:proofErr w:type="gramEnd"/>
    </w:p>
    <w:tbl>
      <w:tblPr>
        <w:tblStyle w:val="TableGrid"/>
        <w:tblW w:w="0" w:type="auto"/>
        <w:tblInd w:w="720" w:type="dxa"/>
        <w:tblLook w:val="04A0" w:firstRow="1" w:lastRow="0" w:firstColumn="1" w:lastColumn="0" w:noHBand="0" w:noVBand="1"/>
      </w:tblPr>
      <w:tblGrid>
        <w:gridCol w:w="557"/>
        <w:gridCol w:w="2785"/>
        <w:gridCol w:w="2857"/>
        <w:gridCol w:w="2657"/>
      </w:tblGrid>
      <w:tr w:rsidR="0000002E" w:rsidTr="0000002E">
        <w:tc>
          <w:tcPr>
            <w:tcW w:w="558" w:type="dxa"/>
          </w:tcPr>
          <w:p w:rsidR="0000002E" w:rsidRPr="007C3D88" w:rsidRDefault="0000002E" w:rsidP="007C3D88">
            <w:pPr>
              <w:pStyle w:val="ListParagraph"/>
              <w:ind w:left="0"/>
              <w:jc w:val="center"/>
              <w:rPr>
                <w:b/>
                <w:sz w:val="28"/>
                <w:szCs w:val="28"/>
              </w:rPr>
            </w:pPr>
            <w:r w:rsidRPr="007C3D88">
              <w:rPr>
                <w:b/>
                <w:sz w:val="28"/>
                <w:szCs w:val="28"/>
              </w:rPr>
              <w:t>No</w:t>
            </w:r>
          </w:p>
        </w:tc>
        <w:tc>
          <w:tcPr>
            <w:tcW w:w="2970" w:type="dxa"/>
          </w:tcPr>
          <w:p w:rsidR="0000002E" w:rsidRPr="007C3D88" w:rsidRDefault="0000002E" w:rsidP="007C3D88">
            <w:pPr>
              <w:pStyle w:val="ListParagraph"/>
              <w:ind w:left="0"/>
              <w:jc w:val="center"/>
              <w:rPr>
                <w:b/>
                <w:sz w:val="28"/>
                <w:szCs w:val="28"/>
              </w:rPr>
            </w:pPr>
            <w:r w:rsidRPr="007C3D88">
              <w:rPr>
                <w:b/>
                <w:sz w:val="28"/>
                <w:szCs w:val="28"/>
              </w:rPr>
              <w:t>Risiko</w:t>
            </w:r>
          </w:p>
        </w:tc>
        <w:tc>
          <w:tcPr>
            <w:tcW w:w="3081" w:type="dxa"/>
          </w:tcPr>
          <w:p w:rsidR="0000002E" w:rsidRPr="007C3D88" w:rsidRDefault="0000002E" w:rsidP="007C3D88">
            <w:pPr>
              <w:pStyle w:val="ListParagraph"/>
              <w:ind w:left="0"/>
              <w:jc w:val="center"/>
              <w:rPr>
                <w:b/>
                <w:sz w:val="28"/>
                <w:szCs w:val="28"/>
              </w:rPr>
            </w:pPr>
            <w:r w:rsidRPr="007C3D88">
              <w:rPr>
                <w:b/>
                <w:sz w:val="28"/>
                <w:szCs w:val="28"/>
              </w:rPr>
              <w:t>Sifat</w:t>
            </w:r>
          </w:p>
        </w:tc>
        <w:tc>
          <w:tcPr>
            <w:tcW w:w="2247" w:type="dxa"/>
          </w:tcPr>
          <w:p w:rsidR="0000002E" w:rsidRPr="007C3D88" w:rsidRDefault="0000002E" w:rsidP="007C3D88">
            <w:pPr>
              <w:pStyle w:val="ListParagraph"/>
              <w:ind w:left="0"/>
              <w:jc w:val="center"/>
              <w:rPr>
                <w:b/>
                <w:sz w:val="28"/>
                <w:szCs w:val="28"/>
              </w:rPr>
            </w:pPr>
            <w:r w:rsidRPr="007C3D88">
              <w:rPr>
                <w:b/>
                <w:sz w:val="28"/>
                <w:szCs w:val="28"/>
              </w:rPr>
              <w:t>Sumber</w:t>
            </w:r>
          </w:p>
        </w:tc>
      </w:tr>
      <w:tr w:rsidR="0000002E" w:rsidTr="0000002E">
        <w:tc>
          <w:tcPr>
            <w:tcW w:w="558" w:type="dxa"/>
          </w:tcPr>
          <w:p w:rsidR="0000002E" w:rsidRDefault="0000002E" w:rsidP="0000002E">
            <w:pPr>
              <w:pStyle w:val="ListParagraph"/>
              <w:ind w:left="0"/>
              <w:rPr>
                <w:sz w:val="28"/>
                <w:szCs w:val="28"/>
              </w:rPr>
            </w:pPr>
            <w:r>
              <w:rPr>
                <w:sz w:val="28"/>
                <w:szCs w:val="28"/>
              </w:rPr>
              <w:t>1</w:t>
            </w:r>
          </w:p>
        </w:tc>
        <w:tc>
          <w:tcPr>
            <w:tcW w:w="2970" w:type="dxa"/>
          </w:tcPr>
          <w:p w:rsidR="0000002E" w:rsidRDefault="0000002E" w:rsidP="008039E7">
            <w:pPr>
              <w:pStyle w:val="ListParagraph"/>
              <w:ind w:left="0"/>
              <w:rPr>
                <w:sz w:val="28"/>
                <w:szCs w:val="28"/>
              </w:rPr>
            </w:pPr>
            <w:r>
              <w:rPr>
                <w:sz w:val="28"/>
                <w:szCs w:val="28"/>
              </w:rPr>
              <w:t>Inherent risk (risiko bawaan) &amp; control risk (risiko pengendalian)</w:t>
            </w:r>
          </w:p>
        </w:tc>
        <w:tc>
          <w:tcPr>
            <w:tcW w:w="3081" w:type="dxa"/>
          </w:tcPr>
          <w:p w:rsidR="0000002E" w:rsidRDefault="0000002E" w:rsidP="0000002E">
            <w:pPr>
              <w:pStyle w:val="ListParagraph"/>
              <w:ind w:left="0"/>
              <w:rPr>
                <w:sz w:val="28"/>
                <w:szCs w:val="28"/>
              </w:rPr>
            </w:pPr>
            <w:r>
              <w:rPr>
                <w:sz w:val="28"/>
                <w:szCs w:val="28"/>
              </w:rPr>
              <w:t>Lap keu mungkin berpotensi mengandung salah saji material</w:t>
            </w:r>
          </w:p>
        </w:tc>
        <w:tc>
          <w:tcPr>
            <w:tcW w:w="2247" w:type="dxa"/>
          </w:tcPr>
          <w:p w:rsidR="0000002E" w:rsidRPr="0000002E" w:rsidRDefault="0000002E" w:rsidP="0000002E">
            <w:pPr>
              <w:pStyle w:val="ListParagraph"/>
              <w:ind w:left="0"/>
              <w:rPr>
                <w:sz w:val="28"/>
                <w:szCs w:val="28"/>
              </w:rPr>
            </w:pPr>
            <w:r>
              <w:rPr>
                <w:sz w:val="28"/>
                <w:szCs w:val="28"/>
              </w:rPr>
              <w:t>Tujuan/operasi entitas/implementasi pengendalian internal oleh manajemen</w:t>
            </w:r>
          </w:p>
        </w:tc>
      </w:tr>
      <w:tr w:rsidR="0000002E" w:rsidTr="0000002E">
        <w:tc>
          <w:tcPr>
            <w:tcW w:w="558" w:type="dxa"/>
          </w:tcPr>
          <w:p w:rsidR="0000002E" w:rsidRDefault="0000002E" w:rsidP="008039E7">
            <w:pPr>
              <w:pStyle w:val="ListParagraph"/>
              <w:ind w:left="0"/>
              <w:rPr>
                <w:sz w:val="28"/>
                <w:szCs w:val="28"/>
              </w:rPr>
            </w:pPr>
            <w:r>
              <w:rPr>
                <w:sz w:val="28"/>
                <w:szCs w:val="28"/>
              </w:rPr>
              <w:t>2</w:t>
            </w:r>
          </w:p>
        </w:tc>
        <w:tc>
          <w:tcPr>
            <w:tcW w:w="2970" w:type="dxa"/>
          </w:tcPr>
          <w:p w:rsidR="0000002E" w:rsidRDefault="0000002E" w:rsidP="008039E7">
            <w:pPr>
              <w:pStyle w:val="ListParagraph"/>
              <w:ind w:left="0"/>
              <w:rPr>
                <w:sz w:val="28"/>
                <w:szCs w:val="28"/>
              </w:rPr>
            </w:pPr>
            <w:r>
              <w:rPr>
                <w:sz w:val="28"/>
                <w:szCs w:val="28"/>
              </w:rPr>
              <w:t>Detection Risk (risiko pendeteksian</w:t>
            </w:r>
          </w:p>
        </w:tc>
        <w:tc>
          <w:tcPr>
            <w:tcW w:w="3081" w:type="dxa"/>
          </w:tcPr>
          <w:p w:rsidR="0000002E" w:rsidRDefault="0000002E" w:rsidP="008039E7">
            <w:pPr>
              <w:pStyle w:val="ListParagraph"/>
              <w:ind w:left="0"/>
              <w:rPr>
                <w:sz w:val="28"/>
                <w:szCs w:val="28"/>
              </w:rPr>
            </w:pPr>
            <w:r>
              <w:rPr>
                <w:sz w:val="28"/>
                <w:szCs w:val="28"/>
              </w:rPr>
              <w:t>Auditor mungkin gagal mendeteksi salah saji yan material dalam lap keu</w:t>
            </w:r>
          </w:p>
        </w:tc>
        <w:tc>
          <w:tcPr>
            <w:tcW w:w="2247" w:type="dxa"/>
          </w:tcPr>
          <w:p w:rsidR="0000002E" w:rsidRDefault="0000002E" w:rsidP="008039E7">
            <w:pPr>
              <w:pStyle w:val="ListParagraph"/>
              <w:ind w:left="0"/>
              <w:rPr>
                <w:sz w:val="28"/>
                <w:szCs w:val="28"/>
              </w:rPr>
            </w:pPr>
            <w:r>
              <w:rPr>
                <w:sz w:val="28"/>
                <w:szCs w:val="28"/>
              </w:rPr>
              <w:t>Sifat dan luasnya prosedur audit yang dilaksanakan auditor</w:t>
            </w:r>
          </w:p>
        </w:tc>
      </w:tr>
    </w:tbl>
    <w:p w:rsidR="0000002E" w:rsidRDefault="0000002E" w:rsidP="008039E7">
      <w:pPr>
        <w:pStyle w:val="ListParagraph"/>
        <w:rPr>
          <w:sz w:val="28"/>
          <w:szCs w:val="28"/>
        </w:rPr>
      </w:pPr>
    </w:p>
    <w:p w:rsidR="0000002E" w:rsidRDefault="0000002E" w:rsidP="008039E7">
      <w:pPr>
        <w:pStyle w:val="ListParagraph"/>
        <w:rPr>
          <w:sz w:val="28"/>
          <w:szCs w:val="28"/>
        </w:rPr>
      </w:pPr>
    </w:p>
    <w:p w:rsidR="0000002E" w:rsidRDefault="0000002E" w:rsidP="008039E7">
      <w:pPr>
        <w:pStyle w:val="ListParagraph"/>
        <w:rPr>
          <w:sz w:val="28"/>
          <w:szCs w:val="28"/>
        </w:rPr>
      </w:pPr>
    </w:p>
    <w:p w:rsidR="0000002E" w:rsidRDefault="0000002E" w:rsidP="008039E7">
      <w:pPr>
        <w:pStyle w:val="ListParagraph"/>
        <w:rPr>
          <w:sz w:val="28"/>
          <w:szCs w:val="28"/>
        </w:rPr>
      </w:pPr>
    </w:p>
    <w:p w:rsidR="0000002E" w:rsidRDefault="0000002E" w:rsidP="008039E7">
      <w:pPr>
        <w:pStyle w:val="ListParagraph"/>
        <w:rPr>
          <w:sz w:val="28"/>
          <w:szCs w:val="28"/>
        </w:rPr>
      </w:pPr>
    </w:p>
    <w:p w:rsidR="0000002E" w:rsidRDefault="0000002E" w:rsidP="008039E7">
      <w:pPr>
        <w:pStyle w:val="ListParagraph"/>
        <w:rPr>
          <w:sz w:val="28"/>
          <w:szCs w:val="28"/>
        </w:rPr>
      </w:pPr>
    </w:p>
    <w:p w:rsidR="0000002E" w:rsidRDefault="0000002E" w:rsidP="008039E7">
      <w:pPr>
        <w:pStyle w:val="ListParagraph"/>
        <w:rPr>
          <w:sz w:val="28"/>
          <w:szCs w:val="28"/>
        </w:rPr>
      </w:pPr>
    </w:p>
    <w:p w:rsidR="0000002E" w:rsidRDefault="0000002E" w:rsidP="008039E7">
      <w:pPr>
        <w:pStyle w:val="ListParagraph"/>
        <w:rPr>
          <w:sz w:val="28"/>
          <w:szCs w:val="28"/>
        </w:rPr>
      </w:pPr>
    </w:p>
    <w:p w:rsidR="0000002E" w:rsidRDefault="0000002E" w:rsidP="008039E7">
      <w:pPr>
        <w:pStyle w:val="ListParagraph"/>
        <w:rPr>
          <w:sz w:val="28"/>
          <w:szCs w:val="28"/>
        </w:rPr>
      </w:pPr>
    </w:p>
    <w:p w:rsidR="0000002E" w:rsidRPr="0000002E" w:rsidRDefault="0000002E" w:rsidP="008039E7">
      <w:pPr>
        <w:pStyle w:val="ListParagraph"/>
        <w:rPr>
          <w:b/>
          <w:sz w:val="36"/>
          <w:szCs w:val="28"/>
        </w:rPr>
      </w:pPr>
    </w:p>
    <w:p w:rsidR="0000002E" w:rsidRDefault="0000002E" w:rsidP="008039E7">
      <w:pPr>
        <w:pStyle w:val="ListParagraph"/>
        <w:rPr>
          <w:b/>
          <w:sz w:val="36"/>
          <w:szCs w:val="28"/>
        </w:rPr>
      </w:pPr>
      <w:r w:rsidRPr="0000002E">
        <w:rPr>
          <w:b/>
          <w:sz w:val="36"/>
          <w:szCs w:val="28"/>
        </w:rPr>
        <w:t>KOMPONEN RISIKO AUDIT</w:t>
      </w:r>
    </w:p>
    <w:tbl>
      <w:tblPr>
        <w:tblStyle w:val="TableGrid"/>
        <w:tblW w:w="10530" w:type="dxa"/>
        <w:tblInd w:w="-522" w:type="dxa"/>
        <w:tblLook w:val="04A0" w:firstRow="1" w:lastRow="0" w:firstColumn="1" w:lastColumn="0" w:noHBand="0" w:noVBand="1"/>
      </w:tblPr>
      <w:tblGrid>
        <w:gridCol w:w="1890"/>
        <w:gridCol w:w="4140"/>
        <w:gridCol w:w="4500"/>
      </w:tblGrid>
      <w:tr w:rsidR="007C3D88" w:rsidTr="007C3D88">
        <w:tc>
          <w:tcPr>
            <w:tcW w:w="1890" w:type="dxa"/>
          </w:tcPr>
          <w:p w:rsidR="007C3D88" w:rsidRPr="007C3D88" w:rsidRDefault="007C3D88" w:rsidP="007C3D88">
            <w:pPr>
              <w:pStyle w:val="ListParagraph"/>
              <w:ind w:left="0"/>
              <w:jc w:val="center"/>
              <w:rPr>
                <w:b/>
                <w:sz w:val="28"/>
                <w:szCs w:val="28"/>
              </w:rPr>
            </w:pPr>
            <w:r w:rsidRPr="007C3D88">
              <w:rPr>
                <w:b/>
                <w:sz w:val="28"/>
                <w:szCs w:val="28"/>
              </w:rPr>
              <w:t>Risiko</w:t>
            </w:r>
          </w:p>
        </w:tc>
        <w:tc>
          <w:tcPr>
            <w:tcW w:w="4140" w:type="dxa"/>
          </w:tcPr>
          <w:p w:rsidR="007C3D88" w:rsidRPr="007C3D88" w:rsidRDefault="007C3D88" w:rsidP="007C3D88">
            <w:pPr>
              <w:pStyle w:val="ListParagraph"/>
              <w:ind w:left="0"/>
              <w:jc w:val="center"/>
              <w:rPr>
                <w:b/>
                <w:sz w:val="28"/>
                <w:szCs w:val="28"/>
              </w:rPr>
            </w:pPr>
            <w:r>
              <w:rPr>
                <w:b/>
                <w:sz w:val="28"/>
                <w:szCs w:val="28"/>
              </w:rPr>
              <w:t>Penjelasan</w:t>
            </w:r>
          </w:p>
        </w:tc>
        <w:tc>
          <w:tcPr>
            <w:tcW w:w="4500" w:type="dxa"/>
          </w:tcPr>
          <w:p w:rsidR="007C3D88" w:rsidRPr="007C3D88" w:rsidRDefault="007C3D88" w:rsidP="007C3D88">
            <w:pPr>
              <w:pStyle w:val="ListParagraph"/>
              <w:ind w:left="0"/>
              <w:jc w:val="center"/>
              <w:rPr>
                <w:b/>
                <w:sz w:val="28"/>
                <w:szCs w:val="28"/>
              </w:rPr>
            </w:pPr>
            <w:r>
              <w:rPr>
                <w:b/>
                <w:sz w:val="28"/>
                <w:szCs w:val="28"/>
              </w:rPr>
              <w:t>Komentar</w:t>
            </w:r>
          </w:p>
        </w:tc>
      </w:tr>
      <w:tr w:rsidR="007C3D88" w:rsidRPr="0000002E" w:rsidTr="007C3D88">
        <w:tc>
          <w:tcPr>
            <w:tcW w:w="1890" w:type="dxa"/>
          </w:tcPr>
          <w:p w:rsidR="007C3D88" w:rsidRDefault="007C3D88" w:rsidP="007C3D88">
            <w:pPr>
              <w:pStyle w:val="ListParagraph"/>
              <w:ind w:left="0"/>
              <w:rPr>
                <w:sz w:val="28"/>
                <w:szCs w:val="28"/>
              </w:rPr>
            </w:pPr>
            <w:r>
              <w:rPr>
                <w:sz w:val="28"/>
                <w:szCs w:val="28"/>
              </w:rPr>
              <w:t xml:space="preserve">Inherent risk (risiko bawaan) </w:t>
            </w:r>
          </w:p>
        </w:tc>
        <w:tc>
          <w:tcPr>
            <w:tcW w:w="4140" w:type="dxa"/>
          </w:tcPr>
          <w:p w:rsidR="007C3D88" w:rsidRDefault="007C3D88" w:rsidP="00D67417">
            <w:pPr>
              <w:pStyle w:val="ListParagraph"/>
              <w:ind w:left="0"/>
              <w:rPr>
                <w:sz w:val="28"/>
                <w:szCs w:val="28"/>
              </w:rPr>
            </w:pPr>
            <w:r>
              <w:rPr>
                <w:sz w:val="28"/>
                <w:szCs w:val="28"/>
              </w:rPr>
              <w:t>Kerentanan suatu asersi (mengenai jenis transaksi, saldo akun, atau pengungkapan) terhadap salah saji yang mungkin material, sendiri atau tergabung, tanpa memperhitungkan pengendalian terkait</w:t>
            </w:r>
          </w:p>
        </w:tc>
        <w:tc>
          <w:tcPr>
            <w:tcW w:w="4500" w:type="dxa"/>
          </w:tcPr>
          <w:p w:rsidR="007C3D88" w:rsidRPr="0000002E" w:rsidRDefault="007C3D88" w:rsidP="00653594">
            <w:pPr>
              <w:pStyle w:val="ListParagraph"/>
              <w:ind w:left="0"/>
              <w:rPr>
                <w:sz w:val="28"/>
                <w:szCs w:val="28"/>
              </w:rPr>
            </w:pPr>
            <w:r>
              <w:rPr>
                <w:sz w:val="28"/>
                <w:szCs w:val="28"/>
              </w:rPr>
              <w:t>Peristiwa yang dapat menghasilkan salah saji dalam laporan keuangan, Sumber risik</w:t>
            </w:r>
            <w:r w:rsidR="00653594">
              <w:rPr>
                <w:sz w:val="28"/>
                <w:szCs w:val="28"/>
              </w:rPr>
              <w:t>o dapat timbul karena tujuan ent</w:t>
            </w:r>
            <w:r>
              <w:rPr>
                <w:sz w:val="28"/>
                <w:szCs w:val="28"/>
              </w:rPr>
              <w:t>itas, sifat operasi industry, lingkungan, lingkungan peraturan dimana entitas beroperasi serta ukuran dan kompleksitas entitas</w:t>
            </w:r>
          </w:p>
        </w:tc>
      </w:tr>
      <w:tr w:rsidR="007C3D88" w:rsidTr="007C3D88">
        <w:tc>
          <w:tcPr>
            <w:tcW w:w="1890" w:type="dxa"/>
          </w:tcPr>
          <w:p w:rsidR="007C3D88" w:rsidRDefault="007C3D88" w:rsidP="007C3D88">
            <w:pPr>
              <w:pStyle w:val="ListParagraph"/>
              <w:ind w:left="0"/>
              <w:rPr>
                <w:sz w:val="28"/>
                <w:szCs w:val="28"/>
              </w:rPr>
            </w:pPr>
            <w:r>
              <w:rPr>
                <w:sz w:val="28"/>
                <w:szCs w:val="28"/>
              </w:rPr>
              <w:t>C</w:t>
            </w:r>
            <w:r>
              <w:rPr>
                <w:sz w:val="28"/>
                <w:szCs w:val="28"/>
              </w:rPr>
              <w:t>ontrol risk (risiko pengendalian)</w:t>
            </w:r>
          </w:p>
        </w:tc>
        <w:tc>
          <w:tcPr>
            <w:tcW w:w="4140" w:type="dxa"/>
          </w:tcPr>
          <w:p w:rsidR="007C3D88" w:rsidRDefault="007C3D88" w:rsidP="007C3D88">
            <w:pPr>
              <w:pStyle w:val="ListParagraph"/>
              <w:ind w:left="0"/>
              <w:rPr>
                <w:sz w:val="28"/>
                <w:szCs w:val="28"/>
              </w:rPr>
            </w:pPr>
            <w:r>
              <w:rPr>
                <w:sz w:val="28"/>
                <w:szCs w:val="28"/>
              </w:rPr>
              <w:t>Risiko bawaan suatu salah saji bisa terjadi dalam suatu asersi (mengenai jenis traksaksi, saldo akun, atau pengungkapan) dan bias material, sendiri atau tergabung dengan salah saji lainnya, tidak tercegah atau terdeteksi dan  terdeteksi dan terkoreksi pada waktunya oleh pengendalian intern entitas</w:t>
            </w:r>
          </w:p>
        </w:tc>
        <w:tc>
          <w:tcPr>
            <w:tcW w:w="4500" w:type="dxa"/>
          </w:tcPr>
          <w:p w:rsidR="007C3D88" w:rsidRDefault="00653594" w:rsidP="00D67417">
            <w:pPr>
              <w:pStyle w:val="ListParagraph"/>
              <w:ind w:left="0"/>
              <w:rPr>
                <w:sz w:val="28"/>
                <w:szCs w:val="28"/>
              </w:rPr>
            </w:pPr>
            <w:r>
              <w:rPr>
                <w:sz w:val="28"/>
                <w:szCs w:val="28"/>
              </w:rPr>
              <w:t>Menejemen merancang pengendalian untuk memitigasi suatu factor risiko tertentu. Suatu entitas menilai risikonya dan kemudian merancang dan mengimplementasi pengendalian yang tepat untuk mengurangi ris exposure sampai tingkat yang dapat diterima.</w:t>
            </w:r>
          </w:p>
          <w:p w:rsidR="00653594" w:rsidRDefault="00653594" w:rsidP="00D67417">
            <w:pPr>
              <w:pStyle w:val="ListParagraph"/>
              <w:ind w:left="0"/>
              <w:rPr>
                <w:sz w:val="28"/>
                <w:szCs w:val="28"/>
              </w:rPr>
            </w:pPr>
            <w:r>
              <w:rPr>
                <w:sz w:val="28"/>
                <w:szCs w:val="28"/>
              </w:rPr>
              <w:t>Pengendalian bias bersifat pervasive dan spesifik yang :</w:t>
            </w:r>
          </w:p>
          <w:p w:rsidR="00653594" w:rsidRDefault="00653594" w:rsidP="00653594">
            <w:pPr>
              <w:pStyle w:val="ListParagraph"/>
              <w:ind w:left="0"/>
              <w:rPr>
                <w:sz w:val="28"/>
                <w:szCs w:val="28"/>
              </w:rPr>
            </w:pPr>
            <w:r>
              <w:rPr>
                <w:sz w:val="28"/>
                <w:szCs w:val="28"/>
              </w:rPr>
              <w:t>Pervasive, missal sikap manajemen terhadap pengendalian, komitmen untuk menggunakan tenaga kompeten dan mencegah fraud. Ini secara umum disebut entity level control ( pengendalian tingkat entitas)</w:t>
            </w:r>
          </w:p>
          <w:p w:rsidR="00653594" w:rsidRDefault="00653594" w:rsidP="00653594">
            <w:pPr>
              <w:pStyle w:val="ListParagraph"/>
              <w:ind w:left="0"/>
              <w:rPr>
                <w:sz w:val="28"/>
                <w:szCs w:val="28"/>
              </w:rPr>
            </w:pPr>
            <w:proofErr w:type="gramStart"/>
            <w:r>
              <w:rPr>
                <w:sz w:val="28"/>
                <w:szCs w:val="28"/>
              </w:rPr>
              <w:t>Spesifk  ditujukan</w:t>
            </w:r>
            <w:proofErr w:type="gramEnd"/>
            <w:r>
              <w:rPr>
                <w:sz w:val="28"/>
                <w:szCs w:val="28"/>
              </w:rPr>
              <w:t xml:space="preserve"> pada transaksi, sejak awal atau persiapan transaksi sampai pencatatan. Ini disebut pengendalian proses bisnis, pengendalian tingkat aktivitas atau pengendalian transaksi</w:t>
            </w:r>
          </w:p>
        </w:tc>
      </w:tr>
      <w:tr w:rsidR="007C3D88" w:rsidTr="007C3D88">
        <w:tc>
          <w:tcPr>
            <w:tcW w:w="1890" w:type="dxa"/>
          </w:tcPr>
          <w:p w:rsidR="007C3D88" w:rsidRDefault="007C3D88" w:rsidP="00D67417">
            <w:pPr>
              <w:pStyle w:val="ListParagraph"/>
              <w:ind w:left="0"/>
              <w:rPr>
                <w:sz w:val="28"/>
                <w:szCs w:val="28"/>
              </w:rPr>
            </w:pPr>
            <w:r>
              <w:rPr>
                <w:sz w:val="28"/>
                <w:szCs w:val="28"/>
              </w:rPr>
              <w:t>Detection Risk (risiko pendeteksian</w:t>
            </w:r>
          </w:p>
        </w:tc>
        <w:tc>
          <w:tcPr>
            <w:tcW w:w="4140" w:type="dxa"/>
          </w:tcPr>
          <w:p w:rsidR="007C3D88" w:rsidRDefault="00653594" w:rsidP="00D67417">
            <w:pPr>
              <w:pStyle w:val="ListParagraph"/>
              <w:ind w:left="0"/>
              <w:rPr>
                <w:sz w:val="28"/>
                <w:szCs w:val="28"/>
              </w:rPr>
            </w:pPr>
            <w:r>
              <w:rPr>
                <w:sz w:val="28"/>
                <w:szCs w:val="28"/>
              </w:rPr>
              <w:t xml:space="preserve">Risirko bahw prosedur yang dilaksanakan auditor untuk menekan risiko audit ke tingkat </w:t>
            </w:r>
            <w:r>
              <w:rPr>
                <w:sz w:val="28"/>
                <w:szCs w:val="28"/>
              </w:rPr>
              <w:lastRenderedPageBreak/>
              <w:t>rendah yang dapat diterima, tidak akan mendeteksi salah saji yang bias material, secara individu atau tergabung dengan salah saji lainnya</w:t>
            </w:r>
          </w:p>
        </w:tc>
        <w:tc>
          <w:tcPr>
            <w:tcW w:w="4500" w:type="dxa"/>
          </w:tcPr>
          <w:p w:rsidR="007C3D88" w:rsidRDefault="00653594" w:rsidP="00D67417">
            <w:pPr>
              <w:pStyle w:val="ListParagraph"/>
              <w:ind w:left="0"/>
              <w:rPr>
                <w:sz w:val="28"/>
                <w:szCs w:val="28"/>
              </w:rPr>
            </w:pPr>
            <w:r>
              <w:rPr>
                <w:sz w:val="28"/>
                <w:szCs w:val="28"/>
              </w:rPr>
              <w:lastRenderedPageBreak/>
              <w:t xml:space="preserve">Audit menilai risiko salah </w:t>
            </w:r>
            <w:proofErr w:type="gramStart"/>
            <w:r>
              <w:rPr>
                <w:sz w:val="28"/>
                <w:szCs w:val="28"/>
              </w:rPr>
              <w:t>saji  material</w:t>
            </w:r>
            <w:proofErr w:type="gramEnd"/>
            <w:r>
              <w:rPr>
                <w:sz w:val="28"/>
                <w:szCs w:val="28"/>
              </w:rPr>
              <w:t xml:space="preserve"> pada tingkat laporan keuangan dan asersi.</w:t>
            </w:r>
          </w:p>
          <w:p w:rsidR="00653594" w:rsidRDefault="00653594" w:rsidP="00D67417">
            <w:pPr>
              <w:pStyle w:val="ListParagraph"/>
              <w:ind w:left="0"/>
              <w:rPr>
                <w:sz w:val="28"/>
                <w:szCs w:val="28"/>
              </w:rPr>
            </w:pPr>
            <w:r>
              <w:rPr>
                <w:sz w:val="28"/>
                <w:szCs w:val="28"/>
              </w:rPr>
              <w:lastRenderedPageBreak/>
              <w:t>Prosedur audit dibuat untuk menekan risiko audit ketingkat rendah yang dapat diterima. Dalam menyusun prosedur audit ada pertimbangan mengenai potensi</w:t>
            </w:r>
            <w:r w:rsidR="009B100D">
              <w:rPr>
                <w:sz w:val="28"/>
                <w:szCs w:val="28"/>
              </w:rPr>
              <w:t xml:space="preserve"> risiko karena :</w:t>
            </w:r>
          </w:p>
          <w:p w:rsidR="009B100D" w:rsidRDefault="009B100D" w:rsidP="009B100D">
            <w:pPr>
              <w:pStyle w:val="ListParagraph"/>
              <w:numPr>
                <w:ilvl w:val="0"/>
                <w:numId w:val="16"/>
              </w:numPr>
              <w:rPr>
                <w:sz w:val="28"/>
                <w:szCs w:val="28"/>
              </w:rPr>
            </w:pPr>
            <w:r>
              <w:rPr>
                <w:sz w:val="28"/>
                <w:szCs w:val="28"/>
              </w:rPr>
              <w:t>Memilih prosedur audit yang tidak tepat</w:t>
            </w:r>
          </w:p>
          <w:p w:rsidR="009B100D" w:rsidRDefault="009B100D" w:rsidP="009B100D">
            <w:pPr>
              <w:pStyle w:val="ListParagraph"/>
              <w:numPr>
                <w:ilvl w:val="0"/>
                <w:numId w:val="16"/>
              </w:numPr>
              <w:rPr>
                <w:sz w:val="28"/>
                <w:szCs w:val="28"/>
              </w:rPr>
            </w:pPr>
            <w:r>
              <w:rPr>
                <w:sz w:val="28"/>
                <w:szCs w:val="28"/>
              </w:rPr>
              <w:t>Salah menerapkan prosedur audit, atau</w:t>
            </w:r>
          </w:p>
          <w:p w:rsidR="009B100D" w:rsidRDefault="009B100D" w:rsidP="009B100D">
            <w:pPr>
              <w:pStyle w:val="ListParagraph"/>
              <w:numPr>
                <w:ilvl w:val="0"/>
                <w:numId w:val="16"/>
              </w:numPr>
              <w:rPr>
                <w:sz w:val="28"/>
                <w:szCs w:val="28"/>
              </w:rPr>
            </w:pPr>
            <w:r>
              <w:rPr>
                <w:sz w:val="28"/>
                <w:szCs w:val="28"/>
              </w:rPr>
              <w:t>Salah menafsirkan hasil dari prosedur audit</w:t>
            </w:r>
          </w:p>
        </w:tc>
      </w:tr>
    </w:tbl>
    <w:p w:rsidR="007C3D88" w:rsidRDefault="007C3D88" w:rsidP="008039E7">
      <w:pPr>
        <w:pStyle w:val="ListParagraph"/>
        <w:rPr>
          <w:b/>
          <w:sz w:val="36"/>
          <w:szCs w:val="28"/>
        </w:rPr>
      </w:pPr>
    </w:p>
    <w:tbl>
      <w:tblPr>
        <w:tblStyle w:val="TableGrid"/>
        <w:tblW w:w="0" w:type="auto"/>
        <w:tblInd w:w="720" w:type="dxa"/>
        <w:tblLook w:val="04A0" w:firstRow="1" w:lastRow="0" w:firstColumn="1" w:lastColumn="0" w:noHBand="0" w:noVBand="1"/>
      </w:tblPr>
      <w:tblGrid>
        <w:gridCol w:w="8856"/>
      </w:tblGrid>
      <w:tr w:rsidR="009B100D" w:rsidTr="009B100D">
        <w:tc>
          <w:tcPr>
            <w:tcW w:w="9576" w:type="dxa"/>
          </w:tcPr>
          <w:p w:rsidR="009B100D" w:rsidRDefault="009B100D" w:rsidP="009B100D">
            <w:pPr>
              <w:pStyle w:val="ListParagraph"/>
              <w:ind w:left="0"/>
              <w:jc w:val="center"/>
              <w:rPr>
                <w:b/>
                <w:sz w:val="36"/>
                <w:szCs w:val="28"/>
              </w:rPr>
            </w:pPr>
            <w:r>
              <w:rPr>
                <w:b/>
                <w:sz w:val="36"/>
                <w:szCs w:val="28"/>
              </w:rPr>
              <w:t>BUTIR PERTIMBANGAN</w:t>
            </w:r>
          </w:p>
        </w:tc>
      </w:tr>
      <w:tr w:rsidR="009B100D" w:rsidTr="009B100D">
        <w:tc>
          <w:tcPr>
            <w:tcW w:w="9576" w:type="dxa"/>
          </w:tcPr>
          <w:p w:rsidR="009B100D" w:rsidRPr="009B100D" w:rsidRDefault="009B100D" w:rsidP="008039E7">
            <w:pPr>
              <w:pStyle w:val="ListParagraph"/>
              <w:ind w:left="0"/>
              <w:rPr>
                <w:b/>
                <w:sz w:val="28"/>
                <w:szCs w:val="28"/>
              </w:rPr>
            </w:pPr>
            <w:r w:rsidRPr="009B100D">
              <w:rPr>
                <w:b/>
                <w:sz w:val="28"/>
                <w:szCs w:val="28"/>
              </w:rPr>
              <w:t>Pisahkan risiko bisnis dan risiko kecurangan</w:t>
            </w:r>
          </w:p>
          <w:p w:rsidR="009B100D" w:rsidRDefault="009B100D" w:rsidP="008039E7">
            <w:pPr>
              <w:pStyle w:val="ListParagraph"/>
              <w:ind w:left="0"/>
              <w:rPr>
                <w:sz w:val="28"/>
                <w:szCs w:val="28"/>
              </w:rPr>
            </w:pPr>
            <w:r>
              <w:rPr>
                <w:sz w:val="28"/>
                <w:szCs w:val="28"/>
              </w:rPr>
              <w:t>Banyak risiko bawaan ( inherent risk) menyebabkan risiko bisnis (business risks) dan risiko kecurangan</w:t>
            </w:r>
          </w:p>
          <w:p w:rsidR="009B100D" w:rsidRPr="009B100D" w:rsidRDefault="009B100D" w:rsidP="008039E7">
            <w:pPr>
              <w:pStyle w:val="ListParagraph"/>
              <w:ind w:left="0"/>
              <w:rPr>
                <w:sz w:val="28"/>
                <w:szCs w:val="28"/>
              </w:rPr>
            </w:pPr>
            <w:r w:rsidRPr="009B100D">
              <w:rPr>
                <w:sz w:val="28"/>
                <w:szCs w:val="28"/>
              </w:rPr>
              <w:t>Contoh :</w:t>
            </w:r>
          </w:p>
          <w:p w:rsidR="009B100D" w:rsidRDefault="009B100D" w:rsidP="008039E7">
            <w:pPr>
              <w:pStyle w:val="ListParagraph"/>
              <w:ind w:left="0"/>
              <w:rPr>
                <w:sz w:val="28"/>
                <w:szCs w:val="28"/>
              </w:rPr>
            </w:pPr>
            <w:r w:rsidRPr="009B100D">
              <w:rPr>
                <w:sz w:val="28"/>
                <w:szCs w:val="28"/>
              </w:rPr>
              <w:t>Sistem akuntansi yang baru di implementasi berpotensi membuat kesalahan  ( ini adalah risiko bisnis), tetapi bis</w:t>
            </w:r>
            <w:r>
              <w:rPr>
                <w:sz w:val="28"/>
                <w:szCs w:val="28"/>
              </w:rPr>
              <w:t>a</w:t>
            </w:r>
            <w:r w:rsidRPr="009B100D">
              <w:rPr>
                <w:sz w:val="28"/>
                <w:szCs w:val="28"/>
              </w:rPr>
              <w:t xml:space="preserve"> ju</w:t>
            </w:r>
            <w:r>
              <w:rPr>
                <w:sz w:val="28"/>
                <w:szCs w:val="28"/>
              </w:rPr>
              <w:t>g</w:t>
            </w:r>
            <w:r w:rsidRPr="009B100D">
              <w:rPr>
                <w:sz w:val="28"/>
                <w:szCs w:val="28"/>
              </w:rPr>
              <w:t>a</w:t>
            </w:r>
            <w:r>
              <w:rPr>
                <w:sz w:val="28"/>
                <w:szCs w:val="28"/>
              </w:rPr>
              <w:t xml:space="preserve"> menjadi peluang untuk memanipulasi laporan keuangan atau mencuri dana/uang entitas ( ini adalah risiko kecurangan)</w:t>
            </w:r>
          </w:p>
          <w:p w:rsidR="009B100D" w:rsidRDefault="009B100D" w:rsidP="008039E7">
            <w:pPr>
              <w:pStyle w:val="ListParagraph"/>
              <w:ind w:left="0"/>
              <w:rPr>
                <w:sz w:val="28"/>
                <w:szCs w:val="28"/>
              </w:rPr>
            </w:pPr>
          </w:p>
          <w:p w:rsidR="009B100D" w:rsidRPr="009B100D" w:rsidRDefault="009B100D" w:rsidP="008039E7">
            <w:pPr>
              <w:pStyle w:val="ListParagraph"/>
              <w:ind w:left="0"/>
              <w:rPr>
                <w:sz w:val="36"/>
                <w:szCs w:val="28"/>
              </w:rPr>
            </w:pPr>
            <w:r>
              <w:rPr>
                <w:sz w:val="28"/>
                <w:szCs w:val="28"/>
              </w:rPr>
              <w:t>Karena itu, ketika mengidentifikasi risiko bisnis, selalu pertimbangkan apakah situasi itu membuka peluang untuk risiko kecurangan. Jika demikian halnya catat dan nilai risiko kecurangan secar terpisah dri risiko bisnis. Kalau tidak, ada kemungkinan tanggapan auditnya hanyalah menangani unsur risiko bisnis dan mengabaikan risiko kecurangan</w:t>
            </w:r>
          </w:p>
        </w:tc>
      </w:tr>
    </w:tbl>
    <w:p w:rsidR="009B100D" w:rsidRDefault="009B100D" w:rsidP="008039E7">
      <w:pPr>
        <w:pStyle w:val="ListParagraph"/>
        <w:rPr>
          <w:b/>
          <w:sz w:val="36"/>
          <w:szCs w:val="28"/>
        </w:rPr>
      </w:pPr>
    </w:p>
    <w:p w:rsidR="00D82117" w:rsidRDefault="00D82117" w:rsidP="008039E7">
      <w:pPr>
        <w:pStyle w:val="ListParagraph"/>
        <w:rPr>
          <w:b/>
          <w:sz w:val="36"/>
          <w:szCs w:val="28"/>
        </w:rPr>
      </w:pPr>
    </w:p>
    <w:p w:rsidR="00D82117" w:rsidRDefault="00D82117" w:rsidP="008039E7">
      <w:pPr>
        <w:pStyle w:val="ListParagraph"/>
        <w:rPr>
          <w:b/>
          <w:sz w:val="36"/>
          <w:szCs w:val="28"/>
        </w:rPr>
      </w:pPr>
    </w:p>
    <w:p w:rsidR="00D82117" w:rsidRDefault="00D82117" w:rsidP="008039E7">
      <w:pPr>
        <w:pStyle w:val="ListParagraph"/>
        <w:rPr>
          <w:b/>
          <w:sz w:val="36"/>
          <w:szCs w:val="28"/>
        </w:rPr>
      </w:pPr>
    </w:p>
    <w:p w:rsidR="00D82117" w:rsidRDefault="00D82117" w:rsidP="008039E7">
      <w:pPr>
        <w:pStyle w:val="ListParagraph"/>
        <w:rPr>
          <w:b/>
          <w:sz w:val="36"/>
          <w:szCs w:val="28"/>
        </w:rPr>
      </w:pPr>
    </w:p>
    <w:p w:rsidR="00D82117" w:rsidRDefault="00D82117" w:rsidP="008039E7">
      <w:pPr>
        <w:pStyle w:val="ListParagraph"/>
        <w:rPr>
          <w:b/>
          <w:sz w:val="36"/>
          <w:szCs w:val="28"/>
        </w:rPr>
      </w:pPr>
    </w:p>
    <w:p w:rsidR="00D82117" w:rsidRPr="00D82117" w:rsidRDefault="00D82117" w:rsidP="00D82117">
      <w:pPr>
        <w:rPr>
          <w:b/>
          <w:sz w:val="36"/>
          <w:szCs w:val="28"/>
        </w:rPr>
      </w:pPr>
      <w:r w:rsidRPr="00D82117">
        <w:rPr>
          <w:b/>
          <w:sz w:val="36"/>
          <w:szCs w:val="28"/>
        </w:rPr>
        <w:lastRenderedPageBreak/>
        <w:t xml:space="preserve"> AUDIT BERBASIS RISIKO</w:t>
      </w:r>
    </w:p>
    <w:tbl>
      <w:tblPr>
        <w:tblStyle w:val="TableGrid"/>
        <w:tblW w:w="10260" w:type="dxa"/>
        <w:jc w:val="center"/>
        <w:tblInd w:w="-522" w:type="dxa"/>
        <w:tblLook w:val="04A0" w:firstRow="1" w:lastRow="0" w:firstColumn="1" w:lastColumn="0" w:noHBand="0" w:noVBand="1"/>
      </w:tblPr>
      <w:tblGrid>
        <w:gridCol w:w="196"/>
        <w:gridCol w:w="874"/>
        <w:gridCol w:w="179"/>
        <w:gridCol w:w="2261"/>
        <w:gridCol w:w="180"/>
        <w:gridCol w:w="6410"/>
        <w:gridCol w:w="160"/>
      </w:tblGrid>
      <w:tr w:rsidR="00D82117" w:rsidRPr="00D82117" w:rsidTr="00D82117">
        <w:trPr>
          <w:gridAfter w:val="1"/>
          <w:wAfter w:w="160" w:type="dxa"/>
          <w:jc w:val="center"/>
        </w:trPr>
        <w:tc>
          <w:tcPr>
            <w:tcW w:w="1070" w:type="dxa"/>
            <w:gridSpan w:val="2"/>
          </w:tcPr>
          <w:p w:rsidR="00D82117" w:rsidRPr="00D82117" w:rsidRDefault="00D82117" w:rsidP="008039E7">
            <w:pPr>
              <w:pStyle w:val="ListParagraph"/>
              <w:ind w:left="0"/>
              <w:rPr>
                <w:b/>
                <w:sz w:val="28"/>
                <w:szCs w:val="28"/>
              </w:rPr>
            </w:pPr>
            <w:r w:rsidRPr="00D82117">
              <w:rPr>
                <w:b/>
                <w:sz w:val="28"/>
                <w:szCs w:val="28"/>
              </w:rPr>
              <w:t>ALINEA</w:t>
            </w:r>
          </w:p>
        </w:tc>
        <w:tc>
          <w:tcPr>
            <w:tcW w:w="2440" w:type="dxa"/>
            <w:gridSpan w:val="2"/>
          </w:tcPr>
          <w:p w:rsidR="00D82117" w:rsidRPr="00D82117" w:rsidRDefault="00D82117" w:rsidP="00D82117">
            <w:pPr>
              <w:pStyle w:val="ListParagraph"/>
              <w:ind w:left="0"/>
              <w:jc w:val="center"/>
              <w:rPr>
                <w:b/>
                <w:sz w:val="28"/>
                <w:szCs w:val="28"/>
              </w:rPr>
            </w:pPr>
            <w:r>
              <w:rPr>
                <w:b/>
                <w:sz w:val="28"/>
                <w:szCs w:val="28"/>
              </w:rPr>
              <w:t>POKOK BAHASAN</w:t>
            </w:r>
          </w:p>
        </w:tc>
        <w:tc>
          <w:tcPr>
            <w:tcW w:w="6590" w:type="dxa"/>
            <w:gridSpan w:val="2"/>
          </w:tcPr>
          <w:p w:rsidR="00D82117" w:rsidRPr="00D82117" w:rsidRDefault="00D82117" w:rsidP="00D82117">
            <w:pPr>
              <w:pStyle w:val="ListParagraph"/>
              <w:ind w:left="0"/>
              <w:jc w:val="center"/>
              <w:rPr>
                <w:b/>
                <w:sz w:val="28"/>
                <w:szCs w:val="28"/>
              </w:rPr>
            </w:pPr>
            <w:r>
              <w:rPr>
                <w:b/>
                <w:sz w:val="28"/>
                <w:szCs w:val="28"/>
              </w:rPr>
              <w:t>TERJEMAHAN</w:t>
            </w:r>
          </w:p>
        </w:tc>
      </w:tr>
      <w:tr w:rsidR="00D82117" w:rsidRPr="00D82117" w:rsidTr="00D82117">
        <w:tblPrEx>
          <w:jc w:val="left"/>
        </w:tblPrEx>
        <w:trPr>
          <w:gridBefore w:val="1"/>
          <w:wBefore w:w="196" w:type="dxa"/>
        </w:trPr>
        <w:tc>
          <w:tcPr>
            <w:tcW w:w="1053" w:type="dxa"/>
            <w:gridSpan w:val="2"/>
          </w:tcPr>
          <w:p w:rsidR="00D82117" w:rsidRPr="00D82117" w:rsidRDefault="00D82117" w:rsidP="00D82117">
            <w:pPr>
              <w:pStyle w:val="ListParagraph"/>
              <w:ind w:left="0"/>
              <w:rPr>
                <w:sz w:val="28"/>
                <w:szCs w:val="28"/>
              </w:rPr>
            </w:pPr>
            <w:r w:rsidRPr="00D82117">
              <w:rPr>
                <w:sz w:val="28"/>
                <w:szCs w:val="28"/>
              </w:rPr>
              <w:t>200.15</w:t>
            </w:r>
          </w:p>
        </w:tc>
        <w:tc>
          <w:tcPr>
            <w:tcW w:w="2441" w:type="dxa"/>
            <w:gridSpan w:val="2"/>
          </w:tcPr>
          <w:p w:rsidR="00D82117" w:rsidRPr="00D82117" w:rsidRDefault="00D82117" w:rsidP="00D82117">
            <w:pPr>
              <w:pStyle w:val="ListParagraph"/>
              <w:ind w:left="0"/>
              <w:rPr>
                <w:sz w:val="28"/>
                <w:szCs w:val="28"/>
              </w:rPr>
            </w:pPr>
            <w:r w:rsidRPr="00D82117">
              <w:rPr>
                <w:sz w:val="28"/>
                <w:szCs w:val="28"/>
              </w:rPr>
              <w:t>Skeptisisme professional</w:t>
            </w:r>
          </w:p>
        </w:tc>
        <w:tc>
          <w:tcPr>
            <w:tcW w:w="6570" w:type="dxa"/>
            <w:gridSpan w:val="2"/>
          </w:tcPr>
          <w:p w:rsidR="00D82117" w:rsidRPr="00D82117" w:rsidRDefault="00D82117" w:rsidP="00D67417">
            <w:pPr>
              <w:pStyle w:val="ListParagraph"/>
              <w:ind w:left="0"/>
              <w:rPr>
                <w:sz w:val="28"/>
                <w:szCs w:val="28"/>
              </w:rPr>
            </w:pPr>
            <w:r>
              <w:rPr>
                <w:sz w:val="28"/>
                <w:szCs w:val="28"/>
              </w:rPr>
              <w:t>Auditor wajib melaksanakan audit dengan skeptisisme profsional dengan menyadari bahwa mungkin ada situasi yang menyebabkan  laporan keuangan disalahsajikan secara material (lihat alinea A18-A22)</w:t>
            </w:r>
          </w:p>
        </w:tc>
      </w:tr>
      <w:tr w:rsidR="00D82117" w:rsidRPr="00D82117" w:rsidTr="00D82117">
        <w:tblPrEx>
          <w:jc w:val="left"/>
        </w:tblPrEx>
        <w:trPr>
          <w:gridBefore w:val="1"/>
          <w:wBefore w:w="196" w:type="dxa"/>
        </w:trPr>
        <w:tc>
          <w:tcPr>
            <w:tcW w:w="1053" w:type="dxa"/>
            <w:gridSpan w:val="2"/>
          </w:tcPr>
          <w:p w:rsidR="00D82117" w:rsidRPr="00D82117" w:rsidRDefault="00D82117" w:rsidP="00D82117">
            <w:pPr>
              <w:pStyle w:val="ListParagraph"/>
              <w:ind w:left="0"/>
              <w:rPr>
                <w:sz w:val="28"/>
                <w:szCs w:val="28"/>
              </w:rPr>
            </w:pPr>
            <w:r w:rsidRPr="00D82117">
              <w:rPr>
                <w:sz w:val="28"/>
                <w:szCs w:val="28"/>
              </w:rPr>
              <w:t>200.16</w:t>
            </w:r>
          </w:p>
        </w:tc>
        <w:tc>
          <w:tcPr>
            <w:tcW w:w="2441" w:type="dxa"/>
            <w:gridSpan w:val="2"/>
          </w:tcPr>
          <w:p w:rsidR="00D82117" w:rsidRPr="00D82117" w:rsidRDefault="00D82117" w:rsidP="00D82117">
            <w:pPr>
              <w:pStyle w:val="ListParagraph"/>
              <w:ind w:left="0"/>
              <w:rPr>
                <w:sz w:val="28"/>
                <w:szCs w:val="28"/>
              </w:rPr>
            </w:pPr>
            <w:r w:rsidRPr="00D82117">
              <w:rPr>
                <w:sz w:val="28"/>
                <w:szCs w:val="28"/>
              </w:rPr>
              <w:t>Kearifan professional</w:t>
            </w:r>
          </w:p>
          <w:p w:rsidR="00D82117" w:rsidRPr="00D82117" w:rsidRDefault="00D82117" w:rsidP="00D82117">
            <w:pPr>
              <w:pStyle w:val="ListParagraph"/>
              <w:ind w:left="0"/>
              <w:rPr>
                <w:sz w:val="28"/>
                <w:szCs w:val="28"/>
              </w:rPr>
            </w:pPr>
          </w:p>
        </w:tc>
        <w:tc>
          <w:tcPr>
            <w:tcW w:w="6570" w:type="dxa"/>
            <w:gridSpan w:val="2"/>
          </w:tcPr>
          <w:p w:rsidR="00D82117" w:rsidRPr="00D82117" w:rsidRDefault="00775462" w:rsidP="00775462">
            <w:pPr>
              <w:pStyle w:val="ListParagraph"/>
              <w:ind w:left="0"/>
              <w:rPr>
                <w:sz w:val="28"/>
                <w:szCs w:val="28"/>
              </w:rPr>
            </w:pPr>
            <w:r>
              <w:rPr>
                <w:sz w:val="28"/>
                <w:szCs w:val="28"/>
              </w:rPr>
              <w:t>Auditor wajib melaksanaka</w:t>
            </w:r>
            <w:r w:rsidR="00D82117">
              <w:rPr>
                <w:sz w:val="28"/>
                <w:szCs w:val="28"/>
              </w:rPr>
              <w:t>n kearifan professional dalam merencanakan dan melaksanakan suatu audit atas laporan keuangan (lihat A23-A27)</w:t>
            </w:r>
          </w:p>
        </w:tc>
      </w:tr>
      <w:tr w:rsidR="00D82117" w:rsidRPr="00D82117" w:rsidTr="00D82117">
        <w:tblPrEx>
          <w:jc w:val="left"/>
        </w:tblPrEx>
        <w:trPr>
          <w:gridBefore w:val="1"/>
          <w:wBefore w:w="196" w:type="dxa"/>
        </w:trPr>
        <w:tc>
          <w:tcPr>
            <w:tcW w:w="1053" w:type="dxa"/>
            <w:gridSpan w:val="2"/>
          </w:tcPr>
          <w:p w:rsidR="00D82117" w:rsidRPr="00D82117" w:rsidRDefault="00D82117" w:rsidP="00D82117">
            <w:pPr>
              <w:pStyle w:val="ListParagraph"/>
              <w:ind w:left="0"/>
              <w:rPr>
                <w:sz w:val="28"/>
                <w:szCs w:val="28"/>
              </w:rPr>
            </w:pPr>
            <w:r w:rsidRPr="00D82117">
              <w:rPr>
                <w:sz w:val="28"/>
                <w:szCs w:val="28"/>
              </w:rPr>
              <w:t>200.17</w:t>
            </w:r>
          </w:p>
        </w:tc>
        <w:tc>
          <w:tcPr>
            <w:tcW w:w="2441" w:type="dxa"/>
            <w:gridSpan w:val="2"/>
          </w:tcPr>
          <w:p w:rsidR="00D82117" w:rsidRPr="00D82117" w:rsidRDefault="00D82117" w:rsidP="00D82117">
            <w:pPr>
              <w:pStyle w:val="ListParagraph"/>
              <w:ind w:left="0"/>
              <w:rPr>
                <w:sz w:val="28"/>
                <w:szCs w:val="28"/>
              </w:rPr>
            </w:pPr>
            <w:r w:rsidRPr="00D82117">
              <w:rPr>
                <w:sz w:val="28"/>
                <w:szCs w:val="28"/>
              </w:rPr>
              <w:t>Asurans yang layak</w:t>
            </w:r>
          </w:p>
        </w:tc>
        <w:tc>
          <w:tcPr>
            <w:tcW w:w="6570" w:type="dxa"/>
            <w:gridSpan w:val="2"/>
          </w:tcPr>
          <w:p w:rsidR="00D82117" w:rsidRPr="00D82117" w:rsidRDefault="00D82117" w:rsidP="00775462">
            <w:pPr>
              <w:pStyle w:val="ListParagraph"/>
              <w:ind w:left="0"/>
              <w:rPr>
                <w:b/>
                <w:sz w:val="28"/>
                <w:szCs w:val="28"/>
              </w:rPr>
            </w:pPr>
            <w:r>
              <w:rPr>
                <w:sz w:val="28"/>
                <w:szCs w:val="28"/>
              </w:rPr>
              <w:t>Untuk memperoleh asurans yang</w:t>
            </w:r>
            <w:r w:rsidRPr="00D82117">
              <w:rPr>
                <w:sz w:val="28"/>
                <w:szCs w:val="28"/>
              </w:rPr>
              <w:t xml:space="preserve"> layak</w:t>
            </w:r>
            <w:r>
              <w:rPr>
                <w:sz w:val="28"/>
                <w:szCs w:val="28"/>
              </w:rPr>
              <w:t>, auditor memperoleh bukti yang cukup dan te</w:t>
            </w:r>
            <w:r w:rsidR="00775462">
              <w:rPr>
                <w:sz w:val="28"/>
                <w:szCs w:val="28"/>
              </w:rPr>
              <w:t>pat untuk menekan risiko audit k</w:t>
            </w:r>
            <w:r>
              <w:rPr>
                <w:sz w:val="28"/>
                <w:szCs w:val="28"/>
              </w:rPr>
              <w:t>e tingkat rendah yang dapat diterima, dengan demikian memungkink</w:t>
            </w:r>
            <w:r w:rsidR="00775462">
              <w:rPr>
                <w:sz w:val="28"/>
                <w:szCs w:val="28"/>
              </w:rPr>
              <w:t>an auditor menarik kesimpulan yg</w:t>
            </w:r>
            <w:r>
              <w:rPr>
                <w:sz w:val="28"/>
                <w:szCs w:val="28"/>
              </w:rPr>
              <w:t xml:space="preserve"> layak untuk digunakan sebagai dasar pemberian pendapat auditor ( lihat aline A28-A52)</w:t>
            </w:r>
          </w:p>
        </w:tc>
      </w:tr>
      <w:tr w:rsidR="00D82117" w:rsidRPr="00D82117" w:rsidTr="00D82117">
        <w:tblPrEx>
          <w:jc w:val="left"/>
        </w:tblPrEx>
        <w:trPr>
          <w:gridBefore w:val="1"/>
          <w:wBefore w:w="196" w:type="dxa"/>
        </w:trPr>
        <w:tc>
          <w:tcPr>
            <w:tcW w:w="1053" w:type="dxa"/>
            <w:gridSpan w:val="2"/>
          </w:tcPr>
          <w:p w:rsidR="00D82117" w:rsidRPr="00D82117" w:rsidRDefault="00D82117" w:rsidP="00D82117">
            <w:pPr>
              <w:pStyle w:val="ListParagraph"/>
              <w:ind w:left="0"/>
              <w:rPr>
                <w:sz w:val="28"/>
                <w:szCs w:val="28"/>
              </w:rPr>
            </w:pPr>
            <w:r w:rsidRPr="00D82117">
              <w:rPr>
                <w:sz w:val="28"/>
                <w:szCs w:val="28"/>
              </w:rPr>
              <w:t>200.21</w:t>
            </w:r>
          </w:p>
        </w:tc>
        <w:tc>
          <w:tcPr>
            <w:tcW w:w="2441" w:type="dxa"/>
            <w:gridSpan w:val="2"/>
          </w:tcPr>
          <w:p w:rsidR="00D82117" w:rsidRPr="00D82117" w:rsidRDefault="00D82117" w:rsidP="00D82117">
            <w:pPr>
              <w:pStyle w:val="ListParagraph"/>
              <w:ind w:left="0"/>
              <w:rPr>
                <w:sz w:val="28"/>
                <w:szCs w:val="28"/>
              </w:rPr>
            </w:pPr>
            <w:r w:rsidRPr="00D82117">
              <w:rPr>
                <w:sz w:val="28"/>
                <w:szCs w:val="28"/>
              </w:rPr>
              <w:t>Gunakan tujuan sesuai ISAs yang relevan</w:t>
            </w:r>
          </w:p>
        </w:tc>
        <w:tc>
          <w:tcPr>
            <w:tcW w:w="6570" w:type="dxa"/>
            <w:gridSpan w:val="2"/>
          </w:tcPr>
          <w:p w:rsidR="00D82117" w:rsidRDefault="00775462" w:rsidP="00D67417">
            <w:pPr>
              <w:pStyle w:val="ListParagraph"/>
              <w:ind w:left="0"/>
              <w:rPr>
                <w:sz w:val="28"/>
                <w:szCs w:val="28"/>
              </w:rPr>
            </w:pPr>
            <w:r>
              <w:rPr>
                <w:sz w:val="28"/>
                <w:szCs w:val="28"/>
              </w:rPr>
              <w:t>Untuk mencapai tujuan menyeluruh, auditor wajib menggunakan tujuan yang dinyatakan dalam ISAs yang releva dalam merencanakan dan melaksanakan audit tersebut ( berbagai)  ISAs untuk : (alinea A67-A69)</w:t>
            </w:r>
          </w:p>
          <w:p w:rsidR="00775462" w:rsidRDefault="00775462" w:rsidP="00D67417">
            <w:pPr>
              <w:pStyle w:val="ListParagraph"/>
              <w:ind w:left="0"/>
              <w:rPr>
                <w:sz w:val="28"/>
                <w:szCs w:val="28"/>
              </w:rPr>
            </w:pPr>
            <w:r>
              <w:rPr>
                <w:sz w:val="28"/>
                <w:szCs w:val="28"/>
              </w:rPr>
              <w:t>a) menentukan apakah prosedur audit tambahan  disamping yang diwajibkan ISAs dan</w:t>
            </w:r>
          </w:p>
          <w:p w:rsidR="00775462" w:rsidRPr="00775462" w:rsidRDefault="00775462" w:rsidP="00D67417">
            <w:pPr>
              <w:pStyle w:val="ListParagraph"/>
              <w:ind w:left="0"/>
              <w:rPr>
                <w:sz w:val="28"/>
                <w:szCs w:val="28"/>
              </w:rPr>
            </w:pPr>
            <w:r>
              <w:rPr>
                <w:sz w:val="28"/>
                <w:szCs w:val="28"/>
              </w:rPr>
              <w:t>b) mengevaluasi apakah bukti audit yang cukup dan tepat sudah diperoleh</w:t>
            </w:r>
          </w:p>
        </w:tc>
      </w:tr>
    </w:tbl>
    <w:p w:rsidR="00D82117" w:rsidRDefault="00D82117" w:rsidP="008039E7">
      <w:pPr>
        <w:pStyle w:val="ListParagraph"/>
        <w:rPr>
          <w:b/>
          <w:sz w:val="36"/>
          <w:szCs w:val="28"/>
        </w:rPr>
      </w:pPr>
    </w:p>
    <w:p w:rsidR="00D82117" w:rsidRDefault="00D82117" w:rsidP="008039E7">
      <w:pPr>
        <w:pStyle w:val="ListParagraph"/>
        <w:rPr>
          <w:b/>
          <w:sz w:val="36"/>
          <w:szCs w:val="28"/>
        </w:rPr>
      </w:pPr>
    </w:p>
    <w:p w:rsidR="00D82117" w:rsidRDefault="00D82117" w:rsidP="008039E7">
      <w:pPr>
        <w:pStyle w:val="ListParagraph"/>
        <w:rPr>
          <w:b/>
          <w:sz w:val="36"/>
          <w:szCs w:val="28"/>
        </w:rPr>
      </w:pPr>
    </w:p>
    <w:p w:rsidR="00D82117" w:rsidRDefault="00D82117" w:rsidP="008039E7">
      <w:pPr>
        <w:pStyle w:val="ListParagraph"/>
        <w:rPr>
          <w:b/>
          <w:sz w:val="36"/>
          <w:szCs w:val="28"/>
        </w:rPr>
      </w:pPr>
    </w:p>
    <w:p w:rsidR="00D82117" w:rsidRPr="00775462" w:rsidRDefault="00D82117" w:rsidP="008039E7">
      <w:pPr>
        <w:pStyle w:val="ListParagraph"/>
        <w:rPr>
          <w:sz w:val="36"/>
          <w:szCs w:val="28"/>
        </w:rPr>
      </w:pPr>
    </w:p>
    <w:p w:rsidR="00775462" w:rsidRDefault="00775462" w:rsidP="008039E7">
      <w:pPr>
        <w:pStyle w:val="ListParagraph"/>
        <w:rPr>
          <w:b/>
          <w:sz w:val="36"/>
          <w:szCs w:val="28"/>
        </w:rPr>
      </w:pPr>
    </w:p>
    <w:p w:rsidR="00775462" w:rsidRDefault="00775462" w:rsidP="008039E7">
      <w:pPr>
        <w:pStyle w:val="ListParagraph"/>
        <w:rPr>
          <w:b/>
          <w:sz w:val="36"/>
          <w:szCs w:val="28"/>
        </w:rPr>
      </w:pPr>
    </w:p>
    <w:p w:rsidR="00775462" w:rsidRDefault="00775462" w:rsidP="008039E7">
      <w:pPr>
        <w:pStyle w:val="ListParagraph"/>
        <w:rPr>
          <w:b/>
          <w:sz w:val="36"/>
          <w:szCs w:val="28"/>
        </w:rPr>
      </w:pPr>
    </w:p>
    <w:p w:rsidR="00775462" w:rsidRDefault="00775462" w:rsidP="008039E7">
      <w:pPr>
        <w:pStyle w:val="ListParagraph"/>
        <w:rPr>
          <w:b/>
          <w:sz w:val="36"/>
          <w:szCs w:val="28"/>
        </w:rPr>
      </w:pPr>
      <w:r>
        <w:rPr>
          <w:b/>
          <w:sz w:val="36"/>
          <w:szCs w:val="28"/>
        </w:rPr>
        <w:lastRenderedPageBreak/>
        <w:t>3 LANGKAH AUDIT BERBASIS RISIKO</w:t>
      </w:r>
    </w:p>
    <w:tbl>
      <w:tblPr>
        <w:tblStyle w:val="TableGrid"/>
        <w:tblW w:w="10080" w:type="dxa"/>
        <w:tblInd w:w="-162" w:type="dxa"/>
        <w:tblLook w:val="04A0" w:firstRow="1" w:lastRow="0" w:firstColumn="1" w:lastColumn="0" w:noHBand="0" w:noVBand="1"/>
      </w:tblPr>
      <w:tblGrid>
        <w:gridCol w:w="2883"/>
        <w:gridCol w:w="7197"/>
      </w:tblGrid>
      <w:tr w:rsidR="00775462" w:rsidTr="00775462">
        <w:tc>
          <w:tcPr>
            <w:tcW w:w="1800" w:type="dxa"/>
          </w:tcPr>
          <w:p w:rsidR="00775462" w:rsidRDefault="00775462" w:rsidP="00775462">
            <w:pPr>
              <w:pStyle w:val="ListParagraph"/>
              <w:ind w:left="0"/>
              <w:jc w:val="center"/>
              <w:rPr>
                <w:b/>
                <w:sz w:val="36"/>
                <w:szCs w:val="28"/>
              </w:rPr>
            </w:pPr>
            <w:r>
              <w:rPr>
                <w:b/>
                <w:sz w:val="36"/>
                <w:szCs w:val="28"/>
              </w:rPr>
              <w:t>LANGKAH/TAHAP</w:t>
            </w:r>
          </w:p>
        </w:tc>
        <w:tc>
          <w:tcPr>
            <w:tcW w:w="8280" w:type="dxa"/>
          </w:tcPr>
          <w:p w:rsidR="00775462" w:rsidRDefault="00775462" w:rsidP="00775462">
            <w:pPr>
              <w:pStyle w:val="ListParagraph"/>
              <w:ind w:left="0"/>
              <w:jc w:val="center"/>
              <w:rPr>
                <w:b/>
                <w:sz w:val="36"/>
                <w:szCs w:val="28"/>
              </w:rPr>
            </w:pPr>
            <w:r>
              <w:rPr>
                <w:b/>
                <w:sz w:val="36"/>
                <w:szCs w:val="28"/>
              </w:rPr>
              <w:t>PENJELASAN</w:t>
            </w:r>
          </w:p>
        </w:tc>
      </w:tr>
      <w:tr w:rsidR="00775462" w:rsidTr="00775462">
        <w:tc>
          <w:tcPr>
            <w:tcW w:w="1800" w:type="dxa"/>
          </w:tcPr>
          <w:p w:rsidR="00775462" w:rsidRPr="00775462" w:rsidRDefault="00775462" w:rsidP="008039E7">
            <w:pPr>
              <w:pStyle w:val="ListParagraph"/>
              <w:ind w:left="0"/>
              <w:rPr>
                <w:sz w:val="28"/>
                <w:szCs w:val="28"/>
              </w:rPr>
            </w:pPr>
            <w:r>
              <w:rPr>
                <w:sz w:val="28"/>
                <w:szCs w:val="28"/>
              </w:rPr>
              <w:t>RISK ASSESSMENT ( MENILAI RISIKO)</w:t>
            </w:r>
          </w:p>
        </w:tc>
        <w:tc>
          <w:tcPr>
            <w:tcW w:w="8280" w:type="dxa"/>
          </w:tcPr>
          <w:p w:rsidR="00775462" w:rsidRDefault="00775462" w:rsidP="008039E7">
            <w:pPr>
              <w:pStyle w:val="ListParagraph"/>
              <w:ind w:left="0"/>
              <w:rPr>
                <w:sz w:val="28"/>
                <w:szCs w:val="28"/>
              </w:rPr>
            </w:pPr>
            <w:r>
              <w:rPr>
                <w:sz w:val="28"/>
                <w:szCs w:val="28"/>
              </w:rPr>
              <w:t>Peristiwa apa yang berpotensi mengakibatkan salah saji material dalam laporan keuangan.</w:t>
            </w:r>
          </w:p>
          <w:p w:rsidR="00775462" w:rsidRDefault="00775462" w:rsidP="008039E7">
            <w:pPr>
              <w:pStyle w:val="ListParagraph"/>
              <w:ind w:left="0"/>
              <w:rPr>
                <w:sz w:val="28"/>
                <w:szCs w:val="28"/>
              </w:rPr>
            </w:pPr>
          </w:p>
          <w:p w:rsidR="00775462" w:rsidRDefault="00775462" w:rsidP="008039E7">
            <w:pPr>
              <w:pStyle w:val="ListParagraph"/>
              <w:ind w:left="0"/>
              <w:rPr>
                <w:sz w:val="28"/>
                <w:szCs w:val="28"/>
              </w:rPr>
            </w:pPr>
            <w:r>
              <w:rPr>
                <w:sz w:val="28"/>
                <w:szCs w:val="28"/>
              </w:rPr>
              <w:t>Melaksanakan prosedur penilian risiko untuk mengidentifkikasi dan menilai risiko salah saji yang material dalam laporan keuangan</w:t>
            </w:r>
          </w:p>
          <w:p w:rsidR="00775462" w:rsidRPr="00775462" w:rsidRDefault="00775462" w:rsidP="008039E7">
            <w:pPr>
              <w:pStyle w:val="ListParagraph"/>
              <w:ind w:left="0"/>
              <w:rPr>
                <w:sz w:val="28"/>
                <w:szCs w:val="28"/>
              </w:rPr>
            </w:pPr>
          </w:p>
        </w:tc>
      </w:tr>
      <w:tr w:rsidR="00775462" w:rsidTr="00775462">
        <w:trPr>
          <w:trHeight w:val="143"/>
        </w:trPr>
        <w:tc>
          <w:tcPr>
            <w:tcW w:w="1800" w:type="dxa"/>
          </w:tcPr>
          <w:p w:rsidR="00775462" w:rsidRPr="00775462" w:rsidRDefault="00775462" w:rsidP="008039E7">
            <w:pPr>
              <w:pStyle w:val="ListParagraph"/>
              <w:ind w:left="0"/>
              <w:rPr>
                <w:sz w:val="28"/>
                <w:szCs w:val="28"/>
              </w:rPr>
            </w:pPr>
            <w:r w:rsidRPr="00775462">
              <w:rPr>
                <w:sz w:val="28"/>
                <w:szCs w:val="28"/>
              </w:rPr>
              <w:t>RISK RESP</w:t>
            </w:r>
            <w:r w:rsidR="002705D0">
              <w:rPr>
                <w:sz w:val="28"/>
                <w:szCs w:val="28"/>
              </w:rPr>
              <w:t>O</w:t>
            </w:r>
            <w:r w:rsidRPr="00775462">
              <w:rPr>
                <w:sz w:val="28"/>
                <w:szCs w:val="28"/>
              </w:rPr>
              <w:t xml:space="preserve">NSE ( </w:t>
            </w:r>
            <w:r>
              <w:rPr>
                <w:sz w:val="28"/>
                <w:szCs w:val="28"/>
              </w:rPr>
              <w:t>MENANGGAPI RISIKO)</w:t>
            </w:r>
          </w:p>
        </w:tc>
        <w:tc>
          <w:tcPr>
            <w:tcW w:w="8280" w:type="dxa"/>
          </w:tcPr>
          <w:p w:rsidR="00775462" w:rsidRDefault="00775462" w:rsidP="008039E7">
            <w:pPr>
              <w:pStyle w:val="ListParagraph"/>
              <w:ind w:left="0"/>
              <w:rPr>
                <w:sz w:val="28"/>
                <w:szCs w:val="28"/>
              </w:rPr>
            </w:pPr>
            <w:r>
              <w:rPr>
                <w:sz w:val="28"/>
                <w:szCs w:val="28"/>
              </w:rPr>
              <w:t>Apakah pristiwa yang diidentifikasi tahap risk assessment, memang terjadi dan mengakibatkan salah saji material dalam laporan keuangan</w:t>
            </w:r>
          </w:p>
          <w:p w:rsidR="00775462" w:rsidRDefault="00775462" w:rsidP="008039E7">
            <w:pPr>
              <w:pStyle w:val="ListParagraph"/>
              <w:ind w:left="0"/>
              <w:rPr>
                <w:sz w:val="28"/>
                <w:szCs w:val="28"/>
              </w:rPr>
            </w:pPr>
          </w:p>
          <w:p w:rsidR="00775462" w:rsidRDefault="00775462" w:rsidP="008039E7">
            <w:pPr>
              <w:pStyle w:val="ListParagraph"/>
              <w:ind w:left="0"/>
              <w:rPr>
                <w:sz w:val="28"/>
                <w:szCs w:val="28"/>
              </w:rPr>
            </w:pPr>
            <w:r>
              <w:rPr>
                <w:sz w:val="28"/>
                <w:szCs w:val="28"/>
              </w:rPr>
              <w:t>Merancang dan melaksanakan prosedur audit selanjutnya yang menanggapi riskiko (salah saji yang material) yang telah diidentifikasi dan dinilai, pada tingkat laporan keuangan dan asersi</w:t>
            </w:r>
          </w:p>
          <w:p w:rsidR="00775462" w:rsidRPr="00775462" w:rsidRDefault="00775462" w:rsidP="008039E7">
            <w:pPr>
              <w:pStyle w:val="ListParagraph"/>
              <w:ind w:left="0"/>
              <w:rPr>
                <w:sz w:val="28"/>
                <w:szCs w:val="28"/>
              </w:rPr>
            </w:pPr>
          </w:p>
        </w:tc>
      </w:tr>
      <w:tr w:rsidR="00775462" w:rsidTr="00775462">
        <w:tc>
          <w:tcPr>
            <w:tcW w:w="1800" w:type="dxa"/>
          </w:tcPr>
          <w:p w:rsidR="00775462" w:rsidRPr="00775462" w:rsidRDefault="00775462" w:rsidP="008039E7">
            <w:pPr>
              <w:pStyle w:val="ListParagraph"/>
              <w:ind w:left="0"/>
              <w:rPr>
                <w:sz w:val="28"/>
                <w:szCs w:val="28"/>
              </w:rPr>
            </w:pPr>
            <w:r w:rsidRPr="00775462">
              <w:rPr>
                <w:sz w:val="28"/>
                <w:szCs w:val="28"/>
              </w:rPr>
              <w:t>REPORTING (PELAPORAN)</w:t>
            </w:r>
          </w:p>
        </w:tc>
        <w:tc>
          <w:tcPr>
            <w:tcW w:w="8280" w:type="dxa"/>
          </w:tcPr>
          <w:p w:rsidR="00775462" w:rsidRDefault="002705D0" w:rsidP="008039E7">
            <w:pPr>
              <w:pStyle w:val="ListParagraph"/>
              <w:ind w:left="0"/>
              <w:rPr>
                <w:sz w:val="28"/>
                <w:szCs w:val="28"/>
              </w:rPr>
            </w:pPr>
            <w:r>
              <w:rPr>
                <w:sz w:val="28"/>
                <w:szCs w:val="28"/>
              </w:rPr>
              <w:t>Opini audit apa yang tepat (berdasar bukti audit yang diperoleh) yang harus diberikan atas laporan keuangan</w:t>
            </w:r>
          </w:p>
          <w:p w:rsidR="002705D0" w:rsidRDefault="002705D0" w:rsidP="008039E7">
            <w:pPr>
              <w:pStyle w:val="ListParagraph"/>
              <w:ind w:left="0"/>
              <w:rPr>
                <w:sz w:val="28"/>
                <w:szCs w:val="28"/>
              </w:rPr>
            </w:pPr>
          </w:p>
          <w:p w:rsidR="002705D0" w:rsidRDefault="002705D0" w:rsidP="008039E7">
            <w:pPr>
              <w:pStyle w:val="ListParagraph"/>
              <w:ind w:left="0"/>
              <w:rPr>
                <w:sz w:val="28"/>
                <w:szCs w:val="28"/>
              </w:rPr>
            </w:pPr>
            <w:r>
              <w:rPr>
                <w:sz w:val="28"/>
                <w:szCs w:val="28"/>
              </w:rPr>
              <w:t>Tahap melaporkan meliputi :</w:t>
            </w:r>
          </w:p>
          <w:p w:rsidR="002705D0" w:rsidRDefault="002705D0" w:rsidP="002705D0">
            <w:pPr>
              <w:pStyle w:val="ListParagraph"/>
              <w:numPr>
                <w:ilvl w:val="0"/>
                <w:numId w:val="17"/>
              </w:numPr>
              <w:rPr>
                <w:sz w:val="28"/>
                <w:szCs w:val="28"/>
              </w:rPr>
            </w:pPr>
            <w:r>
              <w:rPr>
                <w:sz w:val="28"/>
                <w:szCs w:val="28"/>
              </w:rPr>
              <w:t>Merumuskan pendapat berdasarkan bukti audi yang diperoleh</w:t>
            </w:r>
          </w:p>
          <w:p w:rsidR="002705D0" w:rsidRDefault="002705D0" w:rsidP="002705D0">
            <w:pPr>
              <w:pStyle w:val="ListParagraph"/>
              <w:numPr>
                <w:ilvl w:val="0"/>
                <w:numId w:val="17"/>
              </w:numPr>
              <w:rPr>
                <w:sz w:val="28"/>
                <w:szCs w:val="28"/>
              </w:rPr>
            </w:pPr>
            <w:r>
              <w:rPr>
                <w:sz w:val="28"/>
                <w:szCs w:val="28"/>
              </w:rPr>
              <w:t>Membuat dan menerbitkan laporan yang tepat sesuai kesimpulan yang ditarik</w:t>
            </w:r>
          </w:p>
          <w:p w:rsidR="002705D0" w:rsidRPr="002705D0" w:rsidRDefault="002705D0" w:rsidP="002705D0">
            <w:pPr>
              <w:pStyle w:val="ListParagraph"/>
              <w:rPr>
                <w:sz w:val="28"/>
                <w:szCs w:val="28"/>
              </w:rPr>
            </w:pPr>
          </w:p>
        </w:tc>
      </w:tr>
    </w:tbl>
    <w:p w:rsidR="00775462" w:rsidRDefault="00775462" w:rsidP="002705D0">
      <w:pPr>
        <w:rPr>
          <w:b/>
          <w:sz w:val="36"/>
          <w:szCs w:val="28"/>
        </w:rPr>
      </w:pPr>
    </w:p>
    <w:p w:rsidR="002B73B6" w:rsidRDefault="002B73B6" w:rsidP="002705D0">
      <w:pPr>
        <w:rPr>
          <w:b/>
          <w:sz w:val="36"/>
          <w:szCs w:val="28"/>
        </w:rPr>
      </w:pPr>
    </w:p>
    <w:p w:rsidR="002B73B6" w:rsidRDefault="002B73B6" w:rsidP="002705D0">
      <w:pPr>
        <w:rPr>
          <w:b/>
          <w:sz w:val="36"/>
          <w:szCs w:val="28"/>
        </w:rPr>
      </w:pPr>
    </w:p>
    <w:p w:rsidR="002B73B6" w:rsidRDefault="002B73B6" w:rsidP="002705D0">
      <w:pPr>
        <w:rPr>
          <w:b/>
          <w:sz w:val="36"/>
          <w:szCs w:val="28"/>
        </w:rPr>
      </w:pPr>
    </w:p>
    <w:p w:rsidR="002B73B6" w:rsidRDefault="002B73B6" w:rsidP="002705D0">
      <w:pPr>
        <w:rPr>
          <w:b/>
          <w:sz w:val="36"/>
          <w:szCs w:val="28"/>
        </w:rPr>
      </w:pPr>
    </w:p>
    <w:p w:rsidR="002B73B6" w:rsidRDefault="002B73B6" w:rsidP="002705D0">
      <w:pPr>
        <w:rPr>
          <w:b/>
          <w:sz w:val="36"/>
          <w:szCs w:val="28"/>
        </w:rPr>
      </w:pPr>
      <w:r>
        <w:rPr>
          <w:b/>
          <w:sz w:val="36"/>
          <w:szCs w:val="28"/>
        </w:rPr>
        <w:lastRenderedPageBreak/>
        <w:t>KEHARUSAN DALAM TAHAP RISK ASSESSMENT</w:t>
      </w:r>
    </w:p>
    <w:tbl>
      <w:tblPr>
        <w:tblStyle w:val="TableGrid"/>
        <w:tblW w:w="0" w:type="auto"/>
        <w:tblLook w:val="04A0" w:firstRow="1" w:lastRow="0" w:firstColumn="1" w:lastColumn="0" w:noHBand="0" w:noVBand="1"/>
      </w:tblPr>
      <w:tblGrid>
        <w:gridCol w:w="1801"/>
        <w:gridCol w:w="7775"/>
      </w:tblGrid>
      <w:tr w:rsidR="002B73B6" w:rsidTr="002B73B6">
        <w:tc>
          <w:tcPr>
            <w:tcW w:w="1548" w:type="dxa"/>
          </w:tcPr>
          <w:p w:rsidR="002B73B6" w:rsidRDefault="002B73B6" w:rsidP="002B73B6">
            <w:pPr>
              <w:jc w:val="center"/>
              <w:rPr>
                <w:b/>
                <w:sz w:val="36"/>
                <w:szCs w:val="28"/>
              </w:rPr>
            </w:pPr>
            <w:r>
              <w:rPr>
                <w:b/>
                <w:sz w:val="36"/>
                <w:szCs w:val="28"/>
              </w:rPr>
              <w:t>Keharusan</w:t>
            </w:r>
          </w:p>
        </w:tc>
        <w:tc>
          <w:tcPr>
            <w:tcW w:w="8028" w:type="dxa"/>
          </w:tcPr>
          <w:p w:rsidR="002B73B6" w:rsidRDefault="002B73B6" w:rsidP="002B73B6">
            <w:pPr>
              <w:jc w:val="center"/>
              <w:rPr>
                <w:b/>
                <w:sz w:val="36"/>
                <w:szCs w:val="28"/>
              </w:rPr>
            </w:pPr>
            <w:r>
              <w:rPr>
                <w:b/>
                <w:sz w:val="36"/>
                <w:szCs w:val="28"/>
              </w:rPr>
              <w:t>Penjelasan</w:t>
            </w:r>
          </w:p>
        </w:tc>
      </w:tr>
      <w:tr w:rsidR="002B73B6" w:rsidTr="002B73B6">
        <w:tc>
          <w:tcPr>
            <w:tcW w:w="1548" w:type="dxa"/>
          </w:tcPr>
          <w:p w:rsidR="002B73B6" w:rsidRDefault="002B73B6" w:rsidP="002B73B6">
            <w:pPr>
              <w:rPr>
                <w:b/>
                <w:sz w:val="36"/>
                <w:szCs w:val="28"/>
              </w:rPr>
            </w:pPr>
            <w:r w:rsidRPr="002B73B6">
              <w:rPr>
                <w:sz w:val="28"/>
                <w:szCs w:val="28"/>
              </w:rPr>
              <w:t>Sejak awal, libatkan auditor senior</w:t>
            </w:r>
          </w:p>
        </w:tc>
        <w:tc>
          <w:tcPr>
            <w:tcW w:w="8028" w:type="dxa"/>
          </w:tcPr>
          <w:p w:rsidR="002B73B6" w:rsidRPr="002B73B6" w:rsidRDefault="002B73B6" w:rsidP="002705D0">
            <w:pPr>
              <w:rPr>
                <w:sz w:val="28"/>
                <w:szCs w:val="28"/>
              </w:rPr>
            </w:pPr>
            <w:r>
              <w:rPr>
                <w:sz w:val="28"/>
                <w:szCs w:val="28"/>
              </w:rPr>
              <w:t>Keterlibatan auditor senior memastikan perencanaan audit</w:t>
            </w:r>
            <w:r w:rsidR="00637EA2">
              <w:rPr>
                <w:sz w:val="28"/>
                <w:szCs w:val="28"/>
              </w:rPr>
              <w:t xml:space="preserve"> memanfaan pengalaman</w:t>
            </w:r>
          </w:p>
        </w:tc>
      </w:tr>
      <w:tr w:rsidR="002B73B6" w:rsidTr="002B73B6">
        <w:tc>
          <w:tcPr>
            <w:tcW w:w="1548" w:type="dxa"/>
          </w:tcPr>
          <w:p w:rsidR="002B73B6" w:rsidRPr="002B73B6" w:rsidRDefault="002B73B6" w:rsidP="002705D0">
            <w:pPr>
              <w:rPr>
                <w:sz w:val="28"/>
                <w:szCs w:val="28"/>
              </w:rPr>
            </w:pPr>
            <w:r>
              <w:rPr>
                <w:sz w:val="28"/>
                <w:szCs w:val="28"/>
              </w:rPr>
              <w:t>Tekankan Skeptisisme professional</w:t>
            </w:r>
          </w:p>
        </w:tc>
        <w:tc>
          <w:tcPr>
            <w:tcW w:w="8028" w:type="dxa"/>
          </w:tcPr>
          <w:p w:rsidR="002B73B6" w:rsidRPr="00637EA2" w:rsidRDefault="00637EA2" w:rsidP="002705D0">
            <w:pPr>
              <w:rPr>
                <w:sz w:val="24"/>
                <w:szCs w:val="28"/>
              </w:rPr>
            </w:pPr>
            <w:r>
              <w:rPr>
                <w:sz w:val="28"/>
                <w:szCs w:val="28"/>
              </w:rPr>
              <w:t>Manajemen jujur dan punya int</w:t>
            </w:r>
            <w:r>
              <w:rPr>
                <w:sz w:val="24"/>
                <w:szCs w:val="28"/>
              </w:rPr>
              <w:t>egritas, tidak membebaskan auditor dari keharusan mempertahankan skeptisismen professional atau membolehkan auditor puas dengan bukti audit yang kurang persuafi dalam upaya mencapai asurans yang layak</w:t>
            </w:r>
          </w:p>
        </w:tc>
      </w:tr>
      <w:tr w:rsidR="002B73B6" w:rsidTr="002B73B6">
        <w:tc>
          <w:tcPr>
            <w:tcW w:w="1548" w:type="dxa"/>
          </w:tcPr>
          <w:p w:rsidR="002B73B6" w:rsidRPr="002B73B6" w:rsidRDefault="002B73B6" w:rsidP="002B73B6">
            <w:pPr>
              <w:rPr>
                <w:sz w:val="28"/>
                <w:szCs w:val="28"/>
              </w:rPr>
            </w:pPr>
            <w:r>
              <w:rPr>
                <w:sz w:val="28"/>
                <w:szCs w:val="28"/>
              </w:rPr>
              <w:t>Rencanakan auditnya</w:t>
            </w:r>
          </w:p>
        </w:tc>
        <w:tc>
          <w:tcPr>
            <w:tcW w:w="8028" w:type="dxa"/>
          </w:tcPr>
          <w:p w:rsidR="002B73B6" w:rsidRPr="00637EA2" w:rsidRDefault="00637EA2" w:rsidP="002705D0">
            <w:pPr>
              <w:rPr>
                <w:sz w:val="28"/>
                <w:szCs w:val="28"/>
              </w:rPr>
            </w:pPr>
            <w:r>
              <w:rPr>
                <w:sz w:val="28"/>
                <w:szCs w:val="28"/>
              </w:rPr>
              <w:t>Waktu yang digunakan akan memastikan bahwa tujuan audit dipenuhi dengan benar dan pekerjaan staf audit terfokus pada pengumpulan bukti pda hal2 yang paling kritikal untuk terjadi salah saji</w:t>
            </w:r>
          </w:p>
        </w:tc>
      </w:tr>
      <w:tr w:rsidR="002B73B6" w:rsidTr="002B73B6">
        <w:tc>
          <w:tcPr>
            <w:tcW w:w="1548" w:type="dxa"/>
          </w:tcPr>
          <w:p w:rsidR="002B73B6" w:rsidRPr="002B73B6" w:rsidRDefault="002B73B6" w:rsidP="002B73B6">
            <w:pPr>
              <w:rPr>
                <w:sz w:val="28"/>
                <w:szCs w:val="28"/>
              </w:rPr>
            </w:pPr>
            <w:r>
              <w:rPr>
                <w:sz w:val="28"/>
                <w:szCs w:val="28"/>
              </w:rPr>
              <w:t>Laksanakan diskusi tim audit dan komunikasi berkelanjutn</w:t>
            </w:r>
          </w:p>
        </w:tc>
        <w:tc>
          <w:tcPr>
            <w:tcW w:w="8028" w:type="dxa"/>
          </w:tcPr>
          <w:p w:rsidR="002B73B6" w:rsidRDefault="00637EA2" w:rsidP="002705D0">
            <w:pPr>
              <w:rPr>
                <w:sz w:val="28"/>
                <w:szCs w:val="28"/>
              </w:rPr>
            </w:pPr>
            <w:r>
              <w:rPr>
                <w:sz w:val="28"/>
                <w:szCs w:val="28"/>
              </w:rPr>
              <w:t>Diskusi tentang :</w:t>
            </w:r>
          </w:p>
          <w:p w:rsidR="00637EA2" w:rsidRDefault="00637EA2" w:rsidP="00637EA2">
            <w:pPr>
              <w:pStyle w:val="ListParagraph"/>
              <w:numPr>
                <w:ilvl w:val="0"/>
                <w:numId w:val="18"/>
              </w:numPr>
              <w:rPr>
                <w:sz w:val="28"/>
                <w:szCs w:val="28"/>
              </w:rPr>
            </w:pPr>
            <w:r>
              <w:rPr>
                <w:sz w:val="28"/>
                <w:szCs w:val="28"/>
              </w:rPr>
              <w:t>Klien secara umum dan membahas are yang berpoti mengandung risiko</w:t>
            </w:r>
          </w:p>
          <w:p w:rsidR="00637EA2" w:rsidRDefault="00637EA2" w:rsidP="00637EA2">
            <w:pPr>
              <w:pStyle w:val="ListParagraph"/>
              <w:numPr>
                <w:ilvl w:val="0"/>
                <w:numId w:val="18"/>
              </w:numPr>
              <w:rPr>
                <w:sz w:val="28"/>
                <w:szCs w:val="28"/>
              </w:rPr>
            </w:pPr>
            <w:r>
              <w:rPr>
                <w:sz w:val="28"/>
                <w:szCs w:val="28"/>
              </w:rPr>
              <w:t>Membahas efektifnya strategi audit menyeluruh dan rencana audit dan jika perlu membuat perubahan</w:t>
            </w:r>
          </w:p>
          <w:p w:rsidR="00637EA2" w:rsidRDefault="00637EA2" w:rsidP="00637EA2">
            <w:pPr>
              <w:pStyle w:val="ListParagraph"/>
              <w:numPr>
                <w:ilvl w:val="0"/>
                <w:numId w:val="18"/>
              </w:numPr>
              <w:rPr>
                <w:sz w:val="28"/>
                <w:szCs w:val="28"/>
              </w:rPr>
            </w:pPr>
            <w:r>
              <w:rPr>
                <w:sz w:val="28"/>
                <w:szCs w:val="28"/>
              </w:rPr>
              <w:t>Brainstroming (bertukar fikiran) ttg bagimana kecurangan mungkin terjadi dan kemudian merancang tanggapan yang tepat</w:t>
            </w:r>
          </w:p>
          <w:p w:rsidR="00637EA2" w:rsidRPr="00637EA2" w:rsidRDefault="00637EA2" w:rsidP="00637EA2">
            <w:pPr>
              <w:pStyle w:val="ListParagraph"/>
              <w:numPr>
                <w:ilvl w:val="0"/>
                <w:numId w:val="18"/>
              </w:numPr>
              <w:rPr>
                <w:sz w:val="28"/>
                <w:szCs w:val="28"/>
              </w:rPr>
            </w:pPr>
            <w:r>
              <w:rPr>
                <w:sz w:val="28"/>
                <w:szCs w:val="28"/>
              </w:rPr>
              <w:t>Menetapkan tanggung jawab audit kepada staf dan menetapkn waktu penyelesaian tugas mereka</w:t>
            </w:r>
          </w:p>
        </w:tc>
      </w:tr>
      <w:tr w:rsidR="002B73B6" w:rsidTr="002B73B6">
        <w:tc>
          <w:tcPr>
            <w:tcW w:w="1548" w:type="dxa"/>
          </w:tcPr>
          <w:p w:rsidR="002B73B6" w:rsidRPr="002B73B6" w:rsidRDefault="002B73B6" w:rsidP="002705D0">
            <w:pPr>
              <w:rPr>
                <w:sz w:val="36"/>
                <w:szCs w:val="28"/>
              </w:rPr>
            </w:pPr>
            <w:r w:rsidRPr="002B73B6">
              <w:rPr>
                <w:sz w:val="28"/>
                <w:szCs w:val="28"/>
              </w:rPr>
              <w:t>Fokus pada identifikasi risiko</w:t>
            </w:r>
          </w:p>
        </w:tc>
        <w:tc>
          <w:tcPr>
            <w:tcW w:w="8028" w:type="dxa"/>
          </w:tcPr>
          <w:p w:rsidR="00637EA2" w:rsidRDefault="00637EA2" w:rsidP="002705D0">
            <w:pPr>
              <w:rPr>
                <w:sz w:val="28"/>
                <w:szCs w:val="28"/>
              </w:rPr>
            </w:pPr>
            <w:r>
              <w:rPr>
                <w:sz w:val="28"/>
                <w:szCs w:val="28"/>
              </w:rPr>
              <w:t>Mengidentifikasi semua risiko yang relevan, Mendokumentasi semua risiko, tanggapan audit risiko</w:t>
            </w:r>
          </w:p>
          <w:p w:rsidR="00637EA2" w:rsidRDefault="00637EA2" w:rsidP="002705D0">
            <w:pPr>
              <w:rPr>
                <w:sz w:val="28"/>
                <w:szCs w:val="28"/>
              </w:rPr>
            </w:pPr>
          </w:p>
          <w:p w:rsidR="00637EA2" w:rsidRPr="00637EA2" w:rsidRDefault="00637EA2" w:rsidP="002705D0">
            <w:pPr>
              <w:rPr>
                <w:sz w:val="28"/>
                <w:szCs w:val="28"/>
              </w:rPr>
            </w:pPr>
            <w:r>
              <w:rPr>
                <w:sz w:val="28"/>
                <w:szCs w:val="28"/>
              </w:rPr>
              <w:t>Prosedur penilaian risiko yang dirancang dengna baik sangat penting untuk suksesnya audit</w:t>
            </w:r>
          </w:p>
        </w:tc>
      </w:tr>
      <w:tr w:rsidR="002B73B6" w:rsidTr="002B73B6">
        <w:tc>
          <w:tcPr>
            <w:tcW w:w="1548" w:type="dxa"/>
          </w:tcPr>
          <w:p w:rsidR="002B73B6" w:rsidRPr="002B73B6" w:rsidRDefault="002B73B6" w:rsidP="002705D0">
            <w:pPr>
              <w:rPr>
                <w:sz w:val="28"/>
                <w:szCs w:val="28"/>
              </w:rPr>
            </w:pPr>
            <w:r w:rsidRPr="002B73B6">
              <w:rPr>
                <w:sz w:val="28"/>
                <w:szCs w:val="28"/>
              </w:rPr>
              <w:t xml:space="preserve">Evaluasi secara </w:t>
            </w:r>
            <w:r>
              <w:rPr>
                <w:sz w:val="28"/>
                <w:szCs w:val="28"/>
              </w:rPr>
              <w:t>cerdas tanggapan menejemen mengenai risiko</w:t>
            </w:r>
          </w:p>
        </w:tc>
        <w:tc>
          <w:tcPr>
            <w:tcW w:w="8028" w:type="dxa"/>
          </w:tcPr>
          <w:p w:rsidR="002B73B6" w:rsidRPr="006A6ED2" w:rsidRDefault="006A6ED2" w:rsidP="002705D0">
            <w:pPr>
              <w:rPr>
                <w:sz w:val="28"/>
                <w:szCs w:val="28"/>
              </w:rPr>
            </w:pPr>
            <w:r>
              <w:rPr>
                <w:sz w:val="28"/>
                <w:szCs w:val="28"/>
              </w:rPr>
              <w:t>Bagaimana manajemen merancang/melaksanakan pengendalian untuk memitigasi risiko (salah saji material dalam laporan keuangan) yang sudah diidentifikasi oleh manajemen dan atau auditor</w:t>
            </w:r>
          </w:p>
        </w:tc>
      </w:tr>
      <w:tr w:rsidR="002B73B6" w:rsidTr="002B73B6">
        <w:tc>
          <w:tcPr>
            <w:tcW w:w="1548" w:type="dxa"/>
          </w:tcPr>
          <w:p w:rsidR="002B73B6" w:rsidRPr="002B73B6" w:rsidRDefault="002B73B6" w:rsidP="002705D0">
            <w:pPr>
              <w:rPr>
                <w:sz w:val="28"/>
                <w:szCs w:val="28"/>
              </w:rPr>
            </w:pPr>
            <w:r>
              <w:rPr>
                <w:sz w:val="28"/>
                <w:szCs w:val="28"/>
              </w:rPr>
              <w:t xml:space="preserve">Gunakan </w:t>
            </w:r>
            <w:r>
              <w:rPr>
                <w:sz w:val="28"/>
                <w:szCs w:val="28"/>
              </w:rPr>
              <w:lastRenderedPageBreak/>
              <w:t>kerifan profesional</w:t>
            </w:r>
          </w:p>
        </w:tc>
        <w:tc>
          <w:tcPr>
            <w:tcW w:w="8028" w:type="dxa"/>
          </w:tcPr>
          <w:p w:rsidR="002B73B6" w:rsidRDefault="006A6ED2" w:rsidP="002705D0">
            <w:pPr>
              <w:rPr>
                <w:sz w:val="28"/>
                <w:szCs w:val="28"/>
              </w:rPr>
            </w:pPr>
            <w:r>
              <w:rPr>
                <w:sz w:val="28"/>
                <w:szCs w:val="28"/>
              </w:rPr>
              <w:lastRenderedPageBreak/>
              <w:t>Menggunakan judgment oleh auditor selama audit, antara lain :</w:t>
            </w:r>
          </w:p>
          <w:p w:rsidR="006A6ED2" w:rsidRPr="006A6ED2" w:rsidRDefault="006A6ED2" w:rsidP="006A6ED2">
            <w:pPr>
              <w:pStyle w:val="ListParagraph"/>
              <w:numPr>
                <w:ilvl w:val="0"/>
                <w:numId w:val="19"/>
              </w:numPr>
              <w:rPr>
                <w:sz w:val="28"/>
                <w:szCs w:val="28"/>
              </w:rPr>
            </w:pPr>
            <w:r>
              <w:rPr>
                <w:sz w:val="28"/>
                <w:szCs w:val="28"/>
              </w:rPr>
              <w:lastRenderedPageBreak/>
              <w:t>Penentuan menerima/melanjutkan hubungan dg</w:t>
            </w:r>
            <w:r>
              <w:rPr>
                <w:sz w:val="24"/>
                <w:szCs w:val="28"/>
              </w:rPr>
              <w:t xml:space="preserve"> klien</w:t>
            </w:r>
          </w:p>
          <w:p w:rsidR="006A6ED2" w:rsidRDefault="006A6ED2" w:rsidP="006A6ED2">
            <w:pPr>
              <w:pStyle w:val="ListParagraph"/>
              <w:numPr>
                <w:ilvl w:val="0"/>
                <w:numId w:val="19"/>
              </w:numPr>
              <w:rPr>
                <w:sz w:val="28"/>
                <w:szCs w:val="28"/>
              </w:rPr>
            </w:pPr>
            <w:r>
              <w:rPr>
                <w:sz w:val="24"/>
                <w:szCs w:val="28"/>
              </w:rPr>
              <w:t>M</w:t>
            </w:r>
            <w:r>
              <w:rPr>
                <w:sz w:val="28"/>
                <w:szCs w:val="28"/>
              </w:rPr>
              <w:t>engembangkan strategi audit menyeluruh</w:t>
            </w:r>
          </w:p>
          <w:p w:rsidR="006A6ED2" w:rsidRDefault="006A6ED2" w:rsidP="006A6ED2">
            <w:pPr>
              <w:pStyle w:val="ListParagraph"/>
              <w:numPr>
                <w:ilvl w:val="0"/>
                <w:numId w:val="19"/>
              </w:numPr>
              <w:rPr>
                <w:sz w:val="28"/>
                <w:szCs w:val="28"/>
              </w:rPr>
            </w:pPr>
            <w:r>
              <w:rPr>
                <w:sz w:val="28"/>
                <w:szCs w:val="28"/>
              </w:rPr>
              <w:t>Menetapkan materialitas</w:t>
            </w:r>
          </w:p>
          <w:p w:rsidR="006A6ED2" w:rsidRDefault="006A6ED2" w:rsidP="006A6ED2">
            <w:pPr>
              <w:pStyle w:val="ListParagraph"/>
              <w:numPr>
                <w:ilvl w:val="0"/>
                <w:numId w:val="19"/>
              </w:numPr>
              <w:rPr>
                <w:sz w:val="28"/>
                <w:szCs w:val="28"/>
              </w:rPr>
            </w:pPr>
            <w:r>
              <w:rPr>
                <w:sz w:val="28"/>
                <w:szCs w:val="28"/>
              </w:rPr>
              <w:t>Menilai risiko salah saji material termasuk mengidentifikasi risiko</w:t>
            </w:r>
          </w:p>
          <w:p w:rsidR="006A6ED2" w:rsidRPr="006A6ED2" w:rsidRDefault="006A6ED2" w:rsidP="006A6ED2">
            <w:pPr>
              <w:pStyle w:val="ListParagraph"/>
              <w:numPr>
                <w:ilvl w:val="0"/>
                <w:numId w:val="19"/>
              </w:numPr>
              <w:rPr>
                <w:sz w:val="28"/>
                <w:szCs w:val="28"/>
              </w:rPr>
            </w:pPr>
            <w:r>
              <w:rPr>
                <w:sz w:val="28"/>
                <w:szCs w:val="28"/>
              </w:rPr>
              <w:t>Mengembankan ekspektasi untuk melaksanakan prosedur analitikal</w:t>
            </w:r>
          </w:p>
        </w:tc>
      </w:tr>
    </w:tbl>
    <w:p w:rsidR="002B73B6" w:rsidRPr="0076081C" w:rsidRDefault="002B73B6" w:rsidP="002705D0">
      <w:pPr>
        <w:rPr>
          <w:b/>
          <w:sz w:val="48"/>
          <w:szCs w:val="28"/>
        </w:rPr>
      </w:pPr>
    </w:p>
    <w:p w:rsidR="002B73B6" w:rsidRPr="0076081C" w:rsidRDefault="0076081C" w:rsidP="002705D0">
      <w:pPr>
        <w:rPr>
          <w:b/>
          <w:sz w:val="48"/>
          <w:szCs w:val="28"/>
        </w:rPr>
      </w:pPr>
      <w:r w:rsidRPr="0076081C">
        <w:rPr>
          <w:b/>
          <w:sz w:val="40"/>
          <w:szCs w:val="28"/>
        </w:rPr>
        <w:t xml:space="preserve">RISK RESPONSE </w:t>
      </w:r>
      <w:proofErr w:type="gramStart"/>
      <w:r w:rsidRPr="0076081C">
        <w:rPr>
          <w:b/>
          <w:sz w:val="40"/>
          <w:szCs w:val="28"/>
        </w:rPr>
        <w:t>( MENANGGAPI</w:t>
      </w:r>
      <w:proofErr w:type="gramEnd"/>
      <w:r w:rsidRPr="0076081C">
        <w:rPr>
          <w:b/>
          <w:sz w:val="40"/>
          <w:szCs w:val="28"/>
        </w:rPr>
        <w:t xml:space="preserve"> RISIKO)</w:t>
      </w:r>
    </w:p>
    <w:p w:rsidR="002B73B6" w:rsidRDefault="0076081C" w:rsidP="002705D0">
      <w:pPr>
        <w:rPr>
          <w:sz w:val="28"/>
          <w:szCs w:val="28"/>
        </w:rPr>
      </w:pPr>
      <w:r>
        <w:rPr>
          <w:sz w:val="28"/>
          <w:szCs w:val="28"/>
        </w:rPr>
        <w:t xml:space="preserve">TUJUAN </w:t>
      </w:r>
      <w:proofErr w:type="gramStart"/>
      <w:r>
        <w:rPr>
          <w:sz w:val="28"/>
          <w:szCs w:val="28"/>
        </w:rPr>
        <w:t>AUDITOR :</w:t>
      </w:r>
      <w:proofErr w:type="gramEnd"/>
      <w:r>
        <w:rPr>
          <w:sz w:val="28"/>
          <w:szCs w:val="28"/>
        </w:rPr>
        <w:t xml:space="preserve"> MEMPEROLEH BUKTI AUDIT  YANG CUKUP DAN TEPAT TENTANG RISIKO YANG DINILAI, DENGAN MERANCANG DAN MENGIMPLEMENTASIKAN ATANGGAPAN YANG   TEPAT TERHADAPRISIKO TERSEBUT</w:t>
      </w:r>
    </w:p>
    <w:p w:rsidR="0076081C" w:rsidRDefault="0076081C" w:rsidP="002705D0">
      <w:pPr>
        <w:rPr>
          <w:sz w:val="28"/>
          <w:szCs w:val="28"/>
        </w:rPr>
      </w:pPr>
      <w:r>
        <w:rPr>
          <w:sz w:val="28"/>
          <w:szCs w:val="28"/>
        </w:rPr>
        <w:t>Prosedur audit umumnya terdiri atas prosedur audit substantive,</w:t>
      </w:r>
      <w:r w:rsidR="002249E9">
        <w:rPr>
          <w:sz w:val="28"/>
          <w:szCs w:val="28"/>
        </w:rPr>
        <w:t xml:space="preserve"> prosedur analitikal, dan uji </w:t>
      </w:r>
      <w:proofErr w:type="gramStart"/>
      <w:r w:rsidR="002249E9">
        <w:rPr>
          <w:sz w:val="28"/>
          <w:szCs w:val="28"/>
        </w:rPr>
        <w:t>pengendalian :</w:t>
      </w:r>
      <w:proofErr w:type="gramEnd"/>
    </w:p>
    <w:p w:rsidR="002249E9" w:rsidRDefault="002249E9" w:rsidP="002249E9">
      <w:pPr>
        <w:pStyle w:val="ListParagraph"/>
        <w:numPr>
          <w:ilvl w:val="0"/>
          <w:numId w:val="20"/>
        </w:numPr>
        <w:rPr>
          <w:sz w:val="28"/>
          <w:szCs w:val="28"/>
        </w:rPr>
      </w:pPr>
      <w:r>
        <w:rPr>
          <w:sz w:val="28"/>
          <w:szCs w:val="28"/>
        </w:rPr>
        <w:t>Uji Pengendalian intern yang relevan, dapat mengurangi lingkup prosedur substantive lainnya, seperti pengambilan jumlah sampel. (namun tidak ada keharusan untuk menguji berfungsinya pengendalian intern)</w:t>
      </w:r>
    </w:p>
    <w:p w:rsidR="002249E9" w:rsidRDefault="002249E9" w:rsidP="002249E9">
      <w:pPr>
        <w:pStyle w:val="ListParagraph"/>
        <w:numPr>
          <w:ilvl w:val="0"/>
          <w:numId w:val="20"/>
        </w:numPr>
        <w:rPr>
          <w:sz w:val="28"/>
          <w:szCs w:val="28"/>
        </w:rPr>
      </w:pPr>
      <w:r>
        <w:rPr>
          <w:sz w:val="28"/>
          <w:szCs w:val="28"/>
        </w:rPr>
        <w:t xml:space="preserve">Uji Prosedur Analitikal substantive, prosedur dimana jumlah </w:t>
      </w:r>
      <w:proofErr w:type="gramStart"/>
      <w:r>
        <w:rPr>
          <w:sz w:val="28"/>
          <w:szCs w:val="28"/>
        </w:rPr>
        <w:t>total  suatu</w:t>
      </w:r>
      <w:proofErr w:type="gramEnd"/>
      <w:r>
        <w:rPr>
          <w:sz w:val="28"/>
          <w:szCs w:val="28"/>
        </w:rPr>
        <w:t xml:space="preserve"> arus transaksi dapat diperkirakan dengan cukup tepat berdasar  bukti yang tersedia. Ekspekasi dibandingkan dengan jumlah sebenarnya seperti dalam pembukuan,</w:t>
      </w:r>
      <w:r w:rsidR="002E034E">
        <w:rPr>
          <w:sz w:val="28"/>
          <w:szCs w:val="28"/>
        </w:rPr>
        <w:t xml:space="preserve"> dan selisihnya atau salah sajin</w:t>
      </w:r>
      <w:r>
        <w:rPr>
          <w:sz w:val="28"/>
          <w:szCs w:val="28"/>
        </w:rPr>
        <w:t>ya langsung teridentifikasi.</w:t>
      </w:r>
    </w:p>
    <w:p w:rsidR="002E034E" w:rsidRDefault="002E034E" w:rsidP="002E034E">
      <w:pPr>
        <w:pStyle w:val="ListParagraph"/>
        <w:numPr>
          <w:ilvl w:val="0"/>
          <w:numId w:val="20"/>
        </w:numPr>
        <w:rPr>
          <w:sz w:val="28"/>
          <w:szCs w:val="28"/>
        </w:rPr>
      </w:pPr>
      <w:r>
        <w:rPr>
          <w:sz w:val="28"/>
          <w:szCs w:val="28"/>
        </w:rPr>
        <w:t>Pendadakan (Unpredictability), Auditor perlu memasukkan unsur pendadakan dalam prosedur audit, seperti stock fisik barang, cash count, kunjungan lapang</w:t>
      </w:r>
    </w:p>
    <w:p w:rsidR="002B73B6" w:rsidRPr="002E034E" w:rsidRDefault="002E034E" w:rsidP="002705D0">
      <w:pPr>
        <w:pStyle w:val="ListParagraph"/>
        <w:numPr>
          <w:ilvl w:val="0"/>
          <w:numId w:val="20"/>
        </w:numPr>
        <w:rPr>
          <w:b/>
          <w:sz w:val="36"/>
          <w:szCs w:val="28"/>
        </w:rPr>
      </w:pPr>
      <w:r w:rsidRPr="002E034E">
        <w:rPr>
          <w:sz w:val="28"/>
          <w:szCs w:val="28"/>
        </w:rPr>
        <w:t>Manajemen override. Auditot mempertimbangk</w:t>
      </w:r>
      <w:r>
        <w:rPr>
          <w:sz w:val="28"/>
          <w:szCs w:val="28"/>
        </w:rPr>
        <w:t>an p</w:t>
      </w:r>
      <w:r w:rsidRPr="002E034E">
        <w:rPr>
          <w:sz w:val="28"/>
          <w:szCs w:val="28"/>
        </w:rPr>
        <w:t>erlunya prosedur audit yang spesifik menangani kemungkinan manaj</w:t>
      </w:r>
      <w:r>
        <w:rPr>
          <w:sz w:val="28"/>
          <w:szCs w:val="28"/>
        </w:rPr>
        <w:t>eme</w:t>
      </w:r>
      <w:r w:rsidRPr="002E034E">
        <w:rPr>
          <w:sz w:val="28"/>
          <w:szCs w:val="28"/>
        </w:rPr>
        <w:t>n</w:t>
      </w:r>
      <w:r>
        <w:rPr>
          <w:sz w:val="28"/>
          <w:szCs w:val="28"/>
        </w:rPr>
        <w:t xml:space="preserve"> override atau putusan manajemen untuk meniadaan atau mengabaikan dengan membuat pengecualian (altrnatif prosedur)</w:t>
      </w:r>
    </w:p>
    <w:p w:rsidR="002E034E" w:rsidRPr="00775462" w:rsidRDefault="002E034E" w:rsidP="002E034E">
      <w:pPr>
        <w:pStyle w:val="ListParagraph"/>
        <w:ind w:left="0"/>
        <w:rPr>
          <w:sz w:val="28"/>
          <w:szCs w:val="28"/>
        </w:rPr>
      </w:pPr>
      <w:r w:rsidRPr="00775462">
        <w:rPr>
          <w:sz w:val="28"/>
          <w:szCs w:val="28"/>
        </w:rPr>
        <w:t>REPORTING (PELAPORAN)</w:t>
      </w:r>
    </w:p>
    <w:p w:rsidR="002E034E" w:rsidRPr="009B28B9" w:rsidRDefault="002E034E" w:rsidP="002E034E">
      <w:pPr>
        <w:pStyle w:val="ListParagraph"/>
        <w:ind w:left="0"/>
        <w:rPr>
          <w:b/>
          <w:sz w:val="40"/>
          <w:szCs w:val="28"/>
        </w:rPr>
      </w:pPr>
      <w:r w:rsidRPr="009B28B9">
        <w:rPr>
          <w:b/>
          <w:sz w:val="40"/>
          <w:szCs w:val="28"/>
        </w:rPr>
        <w:lastRenderedPageBreak/>
        <w:t>REPORTING (PELAPORAN)</w:t>
      </w:r>
    </w:p>
    <w:p w:rsidR="002B73B6" w:rsidRDefault="009B28B9" w:rsidP="002705D0">
      <w:pPr>
        <w:rPr>
          <w:sz w:val="28"/>
          <w:szCs w:val="28"/>
        </w:rPr>
      </w:pPr>
      <w:r>
        <w:rPr>
          <w:sz w:val="28"/>
          <w:szCs w:val="28"/>
        </w:rPr>
        <w:t xml:space="preserve">TUJUAN </w:t>
      </w:r>
      <w:proofErr w:type="gramStart"/>
      <w:r>
        <w:rPr>
          <w:sz w:val="28"/>
          <w:szCs w:val="28"/>
        </w:rPr>
        <w:t>AUDITOR :</w:t>
      </w:r>
      <w:proofErr w:type="gramEnd"/>
    </w:p>
    <w:p w:rsidR="009B28B9" w:rsidRPr="009B28B9" w:rsidRDefault="009B28B9" w:rsidP="009B28B9">
      <w:pPr>
        <w:pStyle w:val="ListParagraph"/>
        <w:numPr>
          <w:ilvl w:val="0"/>
          <w:numId w:val="21"/>
        </w:numPr>
        <w:rPr>
          <w:sz w:val="28"/>
          <w:szCs w:val="28"/>
        </w:rPr>
      </w:pPr>
      <w:r w:rsidRPr="009B28B9">
        <w:rPr>
          <w:sz w:val="28"/>
          <w:szCs w:val="28"/>
        </w:rPr>
        <w:t>MERUMUSKAN OPINI MENGENAI LAPORAN KEUANGAN BERDASAR EVALUASI ATAS KESIMPULAN YANG DITARIK ATAS BUKTI AUDIT YANG DIPEROLEH</w:t>
      </w:r>
    </w:p>
    <w:p w:rsidR="009B28B9" w:rsidRPr="00520660" w:rsidRDefault="009B28B9" w:rsidP="009B28B9">
      <w:pPr>
        <w:pStyle w:val="ListParagraph"/>
        <w:numPr>
          <w:ilvl w:val="0"/>
          <w:numId w:val="21"/>
        </w:numPr>
        <w:rPr>
          <w:sz w:val="28"/>
          <w:szCs w:val="28"/>
        </w:rPr>
      </w:pPr>
      <w:r>
        <w:rPr>
          <w:sz w:val="28"/>
          <w:szCs w:val="28"/>
        </w:rPr>
        <w:t>MEMBERIKAN OPINI DENGAN JELAS, MELALUI LAPORAN TERTULIS, YANG JUGA MENJELASKAN DASAR UNTUK MEMBERIKAN PENDAPAT TERSEBUT</w:t>
      </w:r>
    </w:p>
    <w:p w:rsidR="009B28B9" w:rsidRDefault="009B28B9" w:rsidP="009B28B9">
      <w:pPr>
        <w:rPr>
          <w:sz w:val="28"/>
          <w:szCs w:val="28"/>
        </w:rPr>
      </w:pPr>
      <w:r>
        <w:rPr>
          <w:sz w:val="28"/>
          <w:szCs w:val="28"/>
        </w:rPr>
        <w:t xml:space="preserve">TAHAP TEAM DEBRIEFING, PERTEMUAN UNTUK MEMBAHAS </w:t>
      </w:r>
      <w:proofErr w:type="gramStart"/>
      <w:r>
        <w:rPr>
          <w:sz w:val="28"/>
          <w:szCs w:val="28"/>
        </w:rPr>
        <w:t>TEMUAN ,</w:t>
      </w:r>
      <w:proofErr w:type="gramEnd"/>
      <w:r>
        <w:rPr>
          <w:sz w:val="28"/>
          <w:szCs w:val="28"/>
        </w:rPr>
        <w:t xml:space="preserve"> MENGIDENTIFIKASI SETIAP INDIKASI KECURANGAN DAN MENENTUKAN PERLUNYA PROSEDUR AUDIT LANJUTAN</w:t>
      </w:r>
    </w:p>
    <w:p w:rsidR="00520660" w:rsidRDefault="00520660" w:rsidP="009B28B9">
      <w:pPr>
        <w:rPr>
          <w:sz w:val="28"/>
          <w:szCs w:val="28"/>
        </w:rPr>
      </w:pPr>
      <w:r>
        <w:rPr>
          <w:sz w:val="28"/>
          <w:szCs w:val="28"/>
        </w:rPr>
        <w:t xml:space="preserve">MANFAAT AUDIT BERBASIS </w:t>
      </w:r>
      <w:proofErr w:type="gramStart"/>
      <w:r>
        <w:rPr>
          <w:sz w:val="28"/>
          <w:szCs w:val="28"/>
        </w:rPr>
        <w:t>RISIKO :</w:t>
      </w:r>
      <w:proofErr w:type="gramEnd"/>
    </w:p>
    <w:p w:rsidR="00520660" w:rsidRDefault="00520660" w:rsidP="00520660">
      <w:pPr>
        <w:pStyle w:val="ListParagraph"/>
        <w:numPr>
          <w:ilvl w:val="0"/>
          <w:numId w:val="22"/>
        </w:numPr>
        <w:rPr>
          <w:sz w:val="28"/>
          <w:szCs w:val="28"/>
        </w:rPr>
      </w:pPr>
      <w:r>
        <w:rPr>
          <w:sz w:val="28"/>
          <w:szCs w:val="28"/>
        </w:rPr>
        <w:t>FLEKSIBILITAS WAKTU</w:t>
      </w:r>
    </w:p>
    <w:p w:rsidR="00520660" w:rsidRDefault="00520660" w:rsidP="00520660">
      <w:pPr>
        <w:pStyle w:val="ListParagraph"/>
        <w:numPr>
          <w:ilvl w:val="0"/>
          <w:numId w:val="22"/>
        </w:numPr>
        <w:rPr>
          <w:sz w:val="28"/>
          <w:szCs w:val="28"/>
        </w:rPr>
      </w:pPr>
      <w:r>
        <w:rPr>
          <w:sz w:val="28"/>
          <w:szCs w:val="28"/>
        </w:rPr>
        <w:t>UPAYA TIM TERFOKUS PADA AREA KUNCI</w:t>
      </w:r>
    </w:p>
    <w:p w:rsidR="00520660" w:rsidRDefault="00520660" w:rsidP="00520660">
      <w:pPr>
        <w:pStyle w:val="ListParagraph"/>
        <w:numPr>
          <w:ilvl w:val="0"/>
          <w:numId w:val="22"/>
        </w:numPr>
        <w:rPr>
          <w:sz w:val="28"/>
          <w:szCs w:val="28"/>
        </w:rPr>
      </w:pPr>
      <w:r>
        <w:rPr>
          <w:sz w:val="28"/>
          <w:szCs w:val="28"/>
        </w:rPr>
        <w:t>PROSEDUR AUDIT TERFOKUS PADA RISIKO</w:t>
      </w:r>
    </w:p>
    <w:p w:rsidR="00520660" w:rsidRDefault="00520660" w:rsidP="00520660">
      <w:pPr>
        <w:pStyle w:val="ListParagraph"/>
        <w:numPr>
          <w:ilvl w:val="0"/>
          <w:numId w:val="22"/>
        </w:numPr>
        <w:rPr>
          <w:sz w:val="28"/>
          <w:szCs w:val="28"/>
        </w:rPr>
      </w:pPr>
      <w:r>
        <w:rPr>
          <w:sz w:val="28"/>
          <w:szCs w:val="28"/>
        </w:rPr>
        <w:t>PEMAHAMAN ATAS PENGENDALIAN INTERN, UNTUK MENGUJI EFEKTIFNYA PENGENDALIAN INTERN</w:t>
      </w:r>
      <w:bookmarkStart w:id="0" w:name="_GoBack"/>
      <w:bookmarkEnd w:id="0"/>
    </w:p>
    <w:p w:rsidR="00520660" w:rsidRPr="00520660" w:rsidRDefault="00520660" w:rsidP="00520660">
      <w:pPr>
        <w:pStyle w:val="ListParagraph"/>
        <w:numPr>
          <w:ilvl w:val="0"/>
          <w:numId w:val="22"/>
        </w:numPr>
        <w:rPr>
          <w:sz w:val="28"/>
          <w:szCs w:val="28"/>
        </w:rPr>
      </w:pPr>
      <w:r>
        <w:rPr>
          <w:sz w:val="28"/>
          <w:szCs w:val="28"/>
        </w:rPr>
        <w:t>KOMUNIKASI TEPAT WAKTU</w:t>
      </w:r>
    </w:p>
    <w:p w:rsidR="002B73B6" w:rsidRPr="009B28B9" w:rsidRDefault="002B73B6" w:rsidP="002705D0">
      <w:pPr>
        <w:rPr>
          <w:b/>
          <w:sz w:val="32"/>
          <w:szCs w:val="28"/>
        </w:rPr>
      </w:pPr>
    </w:p>
    <w:p w:rsidR="002B73B6" w:rsidRDefault="002B73B6" w:rsidP="002705D0">
      <w:pPr>
        <w:rPr>
          <w:b/>
          <w:sz w:val="36"/>
          <w:szCs w:val="28"/>
        </w:rPr>
      </w:pPr>
    </w:p>
    <w:p w:rsidR="002B73B6" w:rsidRPr="002705D0" w:rsidRDefault="002B73B6" w:rsidP="002705D0">
      <w:pPr>
        <w:rPr>
          <w:b/>
          <w:sz w:val="36"/>
          <w:szCs w:val="28"/>
        </w:rPr>
      </w:pPr>
    </w:p>
    <w:sectPr w:rsidR="002B73B6" w:rsidRPr="002705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9B6" w:rsidRDefault="006509B6" w:rsidP="006509B6">
      <w:pPr>
        <w:spacing w:after="0" w:line="240" w:lineRule="auto"/>
      </w:pPr>
      <w:r>
        <w:separator/>
      </w:r>
    </w:p>
  </w:endnote>
  <w:endnote w:type="continuationSeparator" w:id="0">
    <w:p w:rsidR="006509B6" w:rsidRDefault="006509B6" w:rsidP="006509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9B6" w:rsidRDefault="006509B6" w:rsidP="006509B6">
      <w:pPr>
        <w:spacing w:after="0" w:line="240" w:lineRule="auto"/>
      </w:pPr>
      <w:r>
        <w:separator/>
      </w:r>
    </w:p>
  </w:footnote>
  <w:footnote w:type="continuationSeparator" w:id="0">
    <w:p w:rsidR="006509B6" w:rsidRDefault="006509B6" w:rsidP="006509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7463F"/>
    <w:multiLevelType w:val="hybridMultilevel"/>
    <w:tmpl w:val="1ACAF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E96DD7"/>
    <w:multiLevelType w:val="hybridMultilevel"/>
    <w:tmpl w:val="066A7F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946BF1"/>
    <w:multiLevelType w:val="hybridMultilevel"/>
    <w:tmpl w:val="063C91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0C6427"/>
    <w:multiLevelType w:val="hybridMultilevel"/>
    <w:tmpl w:val="887A12F8"/>
    <w:lvl w:ilvl="0" w:tplc="F482D8B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9A2FF7"/>
    <w:multiLevelType w:val="hybridMultilevel"/>
    <w:tmpl w:val="DC5C4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F46353"/>
    <w:multiLevelType w:val="hybridMultilevel"/>
    <w:tmpl w:val="A6E899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3D2FB3"/>
    <w:multiLevelType w:val="hybridMultilevel"/>
    <w:tmpl w:val="34064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E16BD9"/>
    <w:multiLevelType w:val="hybridMultilevel"/>
    <w:tmpl w:val="43906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342103"/>
    <w:multiLevelType w:val="hybridMultilevel"/>
    <w:tmpl w:val="6E58BB5E"/>
    <w:lvl w:ilvl="0" w:tplc="4FF496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0806B80"/>
    <w:multiLevelType w:val="hybridMultilevel"/>
    <w:tmpl w:val="045EEC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6354FA"/>
    <w:multiLevelType w:val="hybridMultilevel"/>
    <w:tmpl w:val="B8D65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E57803"/>
    <w:multiLevelType w:val="hybridMultilevel"/>
    <w:tmpl w:val="9EFC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6419AC"/>
    <w:multiLevelType w:val="hybridMultilevel"/>
    <w:tmpl w:val="49CA1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06575A"/>
    <w:multiLevelType w:val="hybridMultilevel"/>
    <w:tmpl w:val="2CC86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FD26908"/>
    <w:multiLevelType w:val="hybridMultilevel"/>
    <w:tmpl w:val="F5206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EA6FB4"/>
    <w:multiLevelType w:val="hybridMultilevel"/>
    <w:tmpl w:val="44969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DB7EF8"/>
    <w:multiLevelType w:val="hybridMultilevel"/>
    <w:tmpl w:val="15362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E22421"/>
    <w:multiLevelType w:val="hybridMultilevel"/>
    <w:tmpl w:val="A07A0C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D2229E"/>
    <w:multiLevelType w:val="hybridMultilevel"/>
    <w:tmpl w:val="7D6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D213DE"/>
    <w:multiLevelType w:val="hybridMultilevel"/>
    <w:tmpl w:val="9724C0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C2A1EB3"/>
    <w:multiLevelType w:val="hybridMultilevel"/>
    <w:tmpl w:val="183ABF9E"/>
    <w:lvl w:ilvl="0" w:tplc="FAA05D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F5409EA"/>
    <w:multiLevelType w:val="hybridMultilevel"/>
    <w:tmpl w:val="0792E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6"/>
  </w:num>
  <w:num w:numId="4">
    <w:abstractNumId w:val="3"/>
  </w:num>
  <w:num w:numId="5">
    <w:abstractNumId w:val="0"/>
  </w:num>
  <w:num w:numId="6">
    <w:abstractNumId w:val="12"/>
  </w:num>
  <w:num w:numId="7">
    <w:abstractNumId w:val="20"/>
  </w:num>
  <w:num w:numId="8">
    <w:abstractNumId w:val="11"/>
  </w:num>
  <w:num w:numId="9">
    <w:abstractNumId w:val="7"/>
  </w:num>
  <w:num w:numId="10">
    <w:abstractNumId w:val="21"/>
  </w:num>
  <w:num w:numId="11">
    <w:abstractNumId w:val="4"/>
  </w:num>
  <w:num w:numId="12">
    <w:abstractNumId w:val="6"/>
  </w:num>
  <w:num w:numId="13">
    <w:abstractNumId w:val="10"/>
  </w:num>
  <w:num w:numId="14">
    <w:abstractNumId w:val="18"/>
  </w:num>
  <w:num w:numId="15">
    <w:abstractNumId w:val="8"/>
  </w:num>
  <w:num w:numId="16">
    <w:abstractNumId w:val="19"/>
  </w:num>
  <w:num w:numId="17">
    <w:abstractNumId w:val="5"/>
  </w:num>
  <w:num w:numId="18">
    <w:abstractNumId w:val="2"/>
  </w:num>
  <w:num w:numId="19">
    <w:abstractNumId w:val="17"/>
  </w:num>
  <w:num w:numId="20">
    <w:abstractNumId w:val="9"/>
  </w:num>
  <w:num w:numId="21">
    <w:abstractNumId w:val="15"/>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76B"/>
    <w:rsid w:val="0000002E"/>
    <w:rsid w:val="000C4559"/>
    <w:rsid w:val="00155F97"/>
    <w:rsid w:val="002249E9"/>
    <w:rsid w:val="002705D0"/>
    <w:rsid w:val="002B73B6"/>
    <w:rsid w:val="002C69C5"/>
    <w:rsid w:val="002E034E"/>
    <w:rsid w:val="0035332F"/>
    <w:rsid w:val="004813DB"/>
    <w:rsid w:val="004B6792"/>
    <w:rsid w:val="00520660"/>
    <w:rsid w:val="00600DB2"/>
    <w:rsid w:val="00637EA2"/>
    <w:rsid w:val="006509B6"/>
    <w:rsid w:val="00653594"/>
    <w:rsid w:val="006A6ED2"/>
    <w:rsid w:val="00722BB5"/>
    <w:rsid w:val="0076081C"/>
    <w:rsid w:val="00775462"/>
    <w:rsid w:val="007C3D88"/>
    <w:rsid w:val="008039E7"/>
    <w:rsid w:val="0090787D"/>
    <w:rsid w:val="00931912"/>
    <w:rsid w:val="0096218B"/>
    <w:rsid w:val="009A5DA7"/>
    <w:rsid w:val="009B100D"/>
    <w:rsid w:val="009B28B9"/>
    <w:rsid w:val="009C1289"/>
    <w:rsid w:val="00AF55D3"/>
    <w:rsid w:val="00AF67A1"/>
    <w:rsid w:val="00B3437A"/>
    <w:rsid w:val="00B3676B"/>
    <w:rsid w:val="00BF1F8C"/>
    <w:rsid w:val="00D64E14"/>
    <w:rsid w:val="00D82117"/>
    <w:rsid w:val="00D842A0"/>
    <w:rsid w:val="00DB32AB"/>
    <w:rsid w:val="00DE0724"/>
    <w:rsid w:val="00E06F28"/>
    <w:rsid w:val="00E34ED2"/>
    <w:rsid w:val="00E6424A"/>
    <w:rsid w:val="00ED66D9"/>
    <w:rsid w:val="00F224B1"/>
    <w:rsid w:val="00FD4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676B"/>
    <w:pPr>
      <w:ind w:left="720"/>
      <w:contextualSpacing/>
    </w:pPr>
  </w:style>
  <w:style w:type="paragraph" w:styleId="Header">
    <w:name w:val="header"/>
    <w:basedOn w:val="Normal"/>
    <w:link w:val="HeaderChar"/>
    <w:uiPriority w:val="99"/>
    <w:unhideWhenUsed/>
    <w:rsid w:val="006509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9B6"/>
  </w:style>
  <w:style w:type="paragraph" w:styleId="Footer">
    <w:name w:val="footer"/>
    <w:basedOn w:val="Normal"/>
    <w:link w:val="FooterChar"/>
    <w:uiPriority w:val="99"/>
    <w:unhideWhenUsed/>
    <w:rsid w:val="006509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9B6"/>
  </w:style>
  <w:style w:type="table" w:styleId="TableGrid">
    <w:name w:val="Table Grid"/>
    <w:basedOn w:val="TableNormal"/>
    <w:uiPriority w:val="59"/>
    <w:rsid w:val="00AF55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0787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676B"/>
    <w:pPr>
      <w:ind w:left="720"/>
      <w:contextualSpacing/>
    </w:pPr>
  </w:style>
  <w:style w:type="paragraph" w:styleId="Header">
    <w:name w:val="header"/>
    <w:basedOn w:val="Normal"/>
    <w:link w:val="HeaderChar"/>
    <w:uiPriority w:val="99"/>
    <w:unhideWhenUsed/>
    <w:rsid w:val="006509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9B6"/>
  </w:style>
  <w:style w:type="paragraph" w:styleId="Footer">
    <w:name w:val="footer"/>
    <w:basedOn w:val="Normal"/>
    <w:link w:val="FooterChar"/>
    <w:uiPriority w:val="99"/>
    <w:unhideWhenUsed/>
    <w:rsid w:val="006509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9B6"/>
  </w:style>
  <w:style w:type="table" w:styleId="TableGrid">
    <w:name w:val="Table Grid"/>
    <w:basedOn w:val="TableNormal"/>
    <w:uiPriority w:val="59"/>
    <w:rsid w:val="00AF55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078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717C4-0683-423A-9608-2EC3E4148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2744</Words>
  <Characters>15642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2</cp:revision>
  <dcterms:created xsi:type="dcterms:W3CDTF">2013-12-08T19:29:00Z</dcterms:created>
  <dcterms:modified xsi:type="dcterms:W3CDTF">2013-12-08T19:29:00Z</dcterms:modified>
</cp:coreProperties>
</file>